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71" w:rsidRPr="004B6A45" w:rsidRDefault="008F6571" w:rsidP="008F6571">
      <w:pPr>
        <w:jc w:val="center"/>
        <w:rPr>
          <w:b/>
          <w:color w:val="FF0000"/>
          <w:szCs w:val="26"/>
        </w:rPr>
      </w:pPr>
      <w:r w:rsidRPr="004B6A45">
        <w:rPr>
          <w:b/>
          <w:color w:val="FF0000"/>
          <w:szCs w:val="26"/>
        </w:rPr>
        <w:t>PHÁT TRIỂN NGÔN NGỮ - THÁNG 10 - MẪU GIÁO 5 – 6 TUỔI (1) – NGUYỄN KIM YẾN</w:t>
      </w:r>
      <w:r>
        <w:rPr>
          <w:b/>
          <w:color w:val="FF0000"/>
          <w:szCs w:val="26"/>
        </w:rPr>
        <w:t xml:space="preserve"> – LÂM THỊ BÍCH TUYỀN</w:t>
      </w:r>
      <w:bookmarkStart w:id="0" w:name="_GoBack"/>
      <w:bookmarkEnd w:id="0"/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1"/>
        <w:gridCol w:w="2835"/>
        <w:gridCol w:w="708"/>
        <w:gridCol w:w="794"/>
        <w:gridCol w:w="766"/>
        <w:gridCol w:w="850"/>
        <w:gridCol w:w="709"/>
        <w:gridCol w:w="850"/>
        <w:gridCol w:w="696"/>
        <w:gridCol w:w="864"/>
      </w:tblGrid>
      <w:tr w:rsidR="008F6571" w:rsidRPr="004B6A45" w:rsidTr="0005783E">
        <w:trPr>
          <w:trHeight w:val="542"/>
        </w:trPr>
        <w:tc>
          <w:tcPr>
            <w:tcW w:w="2977" w:type="dxa"/>
            <w:vMerge w:val="restart"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b/>
                <w:szCs w:val="26"/>
                <w:lang w:val="vi-VN"/>
              </w:rPr>
            </w:pPr>
            <w:r w:rsidRPr="004B6A45">
              <w:rPr>
                <w:b/>
                <w:szCs w:val="26"/>
                <w:lang w:val="vi-VN"/>
              </w:rPr>
              <w:t>MỤC TIÊU</w:t>
            </w:r>
          </w:p>
          <w:p w:rsidR="008F6571" w:rsidRPr="004B6A45" w:rsidRDefault="008F6571" w:rsidP="0005783E">
            <w:pPr>
              <w:spacing w:line="240" w:lineRule="auto"/>
              <w:jc w:val="center"/>
              <w:rPr>
                <w:b/>
                <w:szCs w:val="26"/>
                <w:lang w:val="vi-VN"/>
              </w:rPr>
            </w:pPr>
            <w:r w:rsidRPr="004B6A45">
              <w:rPr>
                <w:b/>
                <w:szCs w:val="26"/>
                <w:lang w:val="vi-VN"/>
              </w:rPr>
              <w:t>GIÁO DỤC</w:t>
            </w:r>
          </w:p>
        </w:tc>
        <w:tc>
          <w:tcPr>
            <w:tcW w:w="3261" w:type="dxa"/>
            <w:vMerge w:val="restart"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b/>
                <w:szCs w:val="26"/>
                <w:lang w:val="vi-VN"/>
              </w:rPr>
            </w:pPr>
            <w:r w:rsidRPr="004B6A45">
              <w:rPr>
                <w:b/>
                <w:szCs w:val="26"/>
                <w:lang w:val="vi-VN"/>
              </w:rPr>
              <w:t>NỘI DUNG</w:t>
            </w:r>
          </w:p>
          <w:p w:rsidR="008F6571" w:rsidRPr="004B6A45" w:rsidRDefault="008F6571" w:rsidP="0005783E">
            <w:pPr>
              <w:spacing w:line="240" w:lineRule="auto"/>
              <w:jc w:val="center"/>
              <w:rPr>
                <w:b/>
                <w:szCs w:val="26"/>
                <w:lang w:val="vi-VN"/>
              </w:rPr>
            </w:pPr>
            <w:r w:rsidRPr="004B6A45">
              <w:rPr>
                <w:b/>
                <w:szCs w:val="26"/>
                <w:lang w:val="vi-VN"/>
              </w:rPr>
              <w:t>GIÁO DỤC</w:t>
            </w:r>
          </w:p>
        </w:tc>
        <w:tc>
          <w:tcPr>
            <w:tcW w:w="2835" w:type="dxa"/>
            <w:vMerge w:val="restart"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b/>
                <w:szCs w:val="26"/>
                <w:lang w:val="vi-VN"/>
              </w:rPr>
            </w:pPr>
            <w:r w:rsidRPr="004B6A45">
              <w:rPr>
                <w:b/>
                <w:szCs w:val="26"/>
                <w:lang w:val="vi-VN"/>
              </w:rPr>
              <w:t>HOẠT ĐỘNG</w:t>
            </w:r>
          </w:p>
          <w:p w:rsidR="008F6571" w:rsidRPr="004B6A45" w:rsidRDefault="008F6571" w:rsidP="0005783E">
            <w:pPr>
              <w:spacing w:line="240" w:lineRule="auto"/>
              <w:jc w:val="center"/>
              <w:rPr>
                <w:b/>
                <w:szCs w:val="26"/>
                <w:lang w:val="vi-VN"/>
              </w:rPr>
            </w:pPr>
            <w:r w:rsidRPr="004B6A45">
              <w:rPr>
                <w:b/>
                <w:szCs w:val="26"/>
                <w:lang w:val="vi-VN"/>
              </w:rPr>
              <w:t>GIÁO DỤC</w:t>
            </w:r>
          </w:p>
        </w:tc>
        <w:tc>
          <w:tcPr>
            <w:tcW w:w="6237" w:type="dxa"/>
            <w:gridSpan w:val="8"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b/>
                <w:szCs w:val="26"/>
                <w:lang w:val="vi-VN"/>
              </w:rPr>
            </w:pPr>
            <w:r w:rsidRPr="004B6A45">
              <w:rPr>
                <w:b/>
                <w:szCs w:val="26"/>
                <w:lang w:val="vi-VN"/>
              </w:rPr>
              <w:t>HÌNH THỨC TỔ CHỨC</w:t>
            </w:r>
          </w:p>
        </w:tc>
      </w:tr>
      <w:tr w:rsidR="008F6571" w:rsidRPr="004B6A45" w:rsidTr="0005783E">
        <w:trPr>
          <w:trHeight w:val="490"/>
        </w:trPr>
        <w:tc>
          <w:tcPr>
            <w:tcW w:w="2977" w:type="dxa"/>
            <w:vMerge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3261" w:type="dxa"/>
            <w:vMerge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2835" w:type="dxa"/>
            <w:vMerge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b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b/>
                <w:szCs w:val="26"/>
              </w:rPr>
            </w:pPr>
            <w:r w:rsidRPr="004B6A45">
              <w:rPr>
                <w:b/>
                <w:szCs w:val="26"/>
              </w:rPr>
              <w:t>Đón trẻ</w:t>
            </w:r>
          </w:p>
        </w:tc>
        <w:tc>
          <w:tcPr>
            <w:tcW w:w="794" w:type="dxa"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b/>
                <w:szCs w:val="26"/>
              </w:rPr>
            </w:pPr>
            <w:r w:rsidRPr="004B6A45">
              <w:rPr>
                <w:b/>
                <w:szCs w:val="26"/>
              </w:rPr>
              <w:t>Thể dục sáng</w:t>
            </w:r>
          </w:p>
        </w:tc>
        <w:tc>
          <w:tcPr>
            <w:tcW w:w="766" w:type="dxa"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b/>
                <w:szCs w:val="26"/>
              </w:rPr>
            </w:pPr>
            <w:r w:rsidRPr="004B6A45">
              <w:rPr>
                <w:b/>
                <w:szCs w:val="26"/>
                <w:lang w:val="vi-VN"/>
              </w:rPr>
              <w:t>Hoạt động học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b/>
                <w:szCs w:val="26"/>
              </w:rPr>
            </w:pPr>
            <w:r w:rsidRPr="004B6A45">
              <w:rPr>
                <w:b/>
                <w:szCs w:val="26"/>
              </w:rPr>
              <w:t>Hoạt động vui chơi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b/>
                <w:szCs w:val="26"/>
              </w:rPr>
            </w:pPr>
            <w:r w:rsidRPr="004B6A45">
              <w:rPr>
                <w:b/>
                <w:szCs w:val="26"/>
              </w:rPr>
              <w:t>Vệ sinh ăn ngủ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b/>
                <w:szCs w:val="26"/>
              </w:rPr>
            </w:pPr>
            <w:r w:rsidRPr="004B6A45">
              <w:rPr>
                <w:b/>
                <w:szCs w:val="26"/>
              </w:rPr>
              <w:t>Hoạt động chiều</w:t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b/>
                <w:szCs w:val="26"/>
              </w:rPr>
            </w:pPr>
            <w:r w:rsidRPr="004B6A45">
              <w:rPr>
                <w:b/>
                <w:szCs w:val="26"/>
              </w:rPr>
              <w:t>Trả trẻ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b/>
                <w:szCs w:val="26"/>
                <w:lang w:val="vi-VN"/>
              </w:rPr>
            </w:pPr>
            <w:r w:rsidRPr="004B6A45">
              <w:rPr>
                <w:b/>
                <w:szCs w:val="26"/>
                <w:lang w:val="vi-VN"/>
              </w:rPr>
              <w:t>Chủ đề</w:t>
            </w:r>
          </w:p>
        </w:tc>
      </w:tr>
      <w:tr w:rsidR="008F6571" w:rsidRPr="004B6A45" w:rsidTr="0005783E">
        <w:trPr>
          <w:trHeight w:val="196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tabs>
                <w:tab w:val="left" w:pos="2820"/>
              </w:tabs>
              <w:spacing w:line="240" w:lineRule="auto"/>
              <w:contextualSpacing/>
              <w:rPr>
                <w:szCs w:val="26"/>
              </w:rPr>
            </w:pPr>
            <w:r w:rsidRPr="004B6A45">
              <w:rPr>
                <w:b/>
                <w:szCs w:val="26"/>
                <w:lang w:val="fr-FR"/>
              </w:rPr>
              <w:t>01.</w:t>
            </w:r>
            <w:r w:rsidRPr="004B6A45">
              <w:rPr>
                <w:szCs w:val="26"/>
                <w:lang w:val="fr-FR"/>
              </w:rPr>
              <w:t xml:space="preserve"> Trẻ có khả năng </w:t>
            </w:r>
            <w:r w:rsidRPr="004B6A45">
              <w:rPr>
                <w:szCs w:val="26"/>
              </w:rPr>
              <w:t>nhận ra được sắc thái biểu cảm của lời nói khi vui, buồn, tức, giận, ngạc nhiên, sợ hãi.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  <w:r w:rsidRPr="004B6A45">
              <w:rPr>
                <w:szCs w:val="26"/>
                <w:lang w:val="pt-BR"/>
              </w:rPr>
              <w:t xml:space="preserve">- </w:t>
            </w:r>
            <w:r w:rsidRPr="004B6A45">
              <w:rPr>
                <w:szCs w:val="26"/>
              </w:rPr>
              <w:t>Nhận ra được sắc thái biểu cảm của lời nói khi vui, buồn, tức, giận, ngạc nhiên, sợ hãi.</w:t>
            </w:r>
            <w:r w:rsidRPr="00302CC6">
              <w:rPr>
                <w:b/>
                <w:szCs w:val="26"/>
              </w:rPr>
              <w:t xml:space="preserve"> </w:t>
            </w:r>
            <w:r w:rsidRPr="00302CC6">
              <w:rPr>
                <w:b/>
                <w:color w:val="FF0000"/>
                <w:szCs w:val="26"/>
              </w:rPr>
              <w:t>(Chỉ số 61)</w:t>
            </w:r>
            <w:r w:rsidRPr="00302CC6">
              <w:rPr>
                <w:rFonts w:eastAsia="Lucida Bright"/>
                <w:b/>
                <w:szCs w:val="26"/>
              </w:rPr>
              <w:t xml:space="preserve"> </w:t>
            </w:r>
            <w:r>
              <w:rPr>
                <w:rFonts w:eastAsia="Lucida Bright"/>
                <w:b/>
                <w:szCs w:val="26"/>
              </w:rPr>
              <w:t>(</w:t>
            </w:r>
            <w:r w:rsidRPr="004B6A45">
              <w:rPr>
                <w:rFonts w:eastAsia="Lucida Bright"/>
                <w:b/>
                <w:szCs w:val="26"/>
              </w:rPr>
              <w:t>Tuầ</w:t>
            </w:r>
            <w:r>
              <w:rPr>
                <w:rFonts w:eastAsia="Lucida Bright"/>
                <w:b/>
                <w:szCs w:val="26"/>
              </w:rPr>
              <w:t xml:space="preserve">n </w:t>
            </w:r>
            <w:r w:rsidRPr="004B6A45">
              <w:rPr>
                <w:rFonts w:eastAsia="Lucida Bright"/>
                <w:b/>
                <w:szCs w:val="26"/>
              </w:rPr>
              <w:t>1, 3</w:t>
            </w:r>
            <w:r>
              <w:rPr>
                <w:rFonts w:eastAsia="Lucida Bright"/>
                <w:b/>
                <w:szCs w:val="26"/>
              </w:rPr>
              <w:t>, 5</w:t>
            </w:r>
            <w:r w:rsidRPr="004B6A45">
              <w:rPr>
                <w:rFonts w:eastAsia="Lucida Bright"/>
                <w:b/>
                <w:szCs w:val="26"/>
              </w:rPr>
              <w:t>)</w:t>
            </w:r>
          </w:p>
          <w:p w:rsidR="008F6571" w:rsidRPr="004B6A45" w:rsidRDefault="008F6571" w:rsidP="0005783E">
            <w:pPr>
              <w:spacing w:line="240" w:lineRule="auto"/>
              <w:rPr>
                <w:rFonts w:eastAsia="Lucida Bright"/>
                <w:b/>
                <w:szCs w:val="26"/>
              </w:rPr>
            </w:pPr>
          </w:p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  <w:r w:rsidRPr="004B6A45">
              <w:rPr>
                <w:rFonts w:eastAsia="Times New Roman"/>
                <w:szCs w:val="26"/>
              </w:rPr>
              <w:t xml:space="preserve">- Cô trò chuyện, đàm thoại, tổ chức các trò chơi để trẻ nhận </w:t>
            </w:r>
            <w:r w:rsidRPr="004B6A45">
              <w:rPr>
                <w:szCs w:val="26"/>
              </w:rPr>
              <w:t xml:space="preserve">ra được sắc thái biểu cảm của lời nói khi vui, buồn, tức, giận, ngạc nhiên, sợ hãi.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  <w:r w:rsidRPr="004B6A45">
              <w:rPr>
                <w:szCs w:val="26"/>
              </w:rPr>
              <w:t>X</w:t>
            </w:r>
          </w:p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  <w:p w:rsidR="008F6571" w:rsidRPr="00460C9C" w:rsidRDefault="008F6571" w:rsidP="0005783E">
            <w:pPr>
              <w:spacing w:line="240" w:lineRule="auto"/>
              <w:rPr>
                <w:sz w:val="20"/>
                <w:szCs w:val="20"/>
                <w:lang w:val="vi-VN"/>
              </w:rPr>
            </w:pPr>
          </w:p>
          <w:p w:rsidR="008F6571" w:rsidRPr="00460C9C" w:rsidRDefault="008F6571" w:rsidP="0005783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0C9C">
              <w:rPr>
                <w:b/>
                <w:sz w:val="20"/>
                <w:szCs w:val="20"/>
              </w:rPr>
              <w:t>BẢN THÂN – MỪNG NGÀY PHỤ NỮ VIỆT NAM 20/10 .</w:t>
            </w:r>
          </w:p>
          <w:p w:rsidR="008F6571" w:rsidRPr="00460C9C" w:rsidRDefault="008F6571" w:rsidP="0005783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8F6571" w:rsidRPr="00460C9C" w:rsidRDefault="008F6571" w:rsidP="0005783E">
            <w:pPr>
              <w:spacing w:line="240" w:lineRule="auto"/>
              <w:jc w:val="center"/>
              <w:rPr>
                <w:sz w:val="20"/>
                <w:szCs w:val="20"/>
                <w:lang w:val="vi-VN"/>
              </w:rPr>
            </w:pPr>
          </w:p>
          <w:p w:rsidR="008F6571" w:rsidRPr="004B6A45" w:rsidRDefault="008F6571" w:rsidP="0005783E">
            <w:pPr>
              <w:spacing w:line="240" w:lineRule="auto"/>
              <w:rPr>
                <w:szCs w:val="26"/>
                <w:lang w:val="vi-VN"/>
              </w:rPr>
            </w:pPr>
          </w:p>
        </w:tc>
      </w:tr>
      <w:tr w:rsidR="008F6571" w:rsidRPr="004B6A45" w:rsidTr="0005783E">
        <w:trPr>
          <w:trHeight w:val="120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B13DE9" w:rsidRDefault="008F6571" w:rsidP="0005783E">
            <w:pPr>
              <w:tabs>
                <w:tab w:val="left" w:pos="2820"/>
              </w:tabs>
              <w:spacing w:line="240" w:lineRule="auto"/>
              <w:contextualSpacing/>
              <w:rPr>
                <w:szCs w:val="26"/>
                <w:lang w:val="fr-FR"/>
              </w:rPr>
            </w:pPr>
            <w:r w:rsidRPr="00A3664D">
              <w:rPr>
                <w:b/>
                <w:szCs w:val="26"/>
                <w:lang w:val="fr-FR"/>
              </w:rPr>
              <w:t>0</w:t>
            </w:r>
            <w:r>
              <w:rPr>
                <w:b/>
                <w:szCs w:val="26"/>
                <w:lang w:val="fr-FR"/>
              </w:rPr>
              <w:t>2</w:t>
            </w:r>
            <w:r w:rsidRPr="00A3664D">
              <w:rPr>
                <w:b/>
                <w:szCs w:val="26"/>
                <w:lang w:val="fr-FR"/>
              </w:rPr>
              <w:t>.</w:t>
            </w:r>
            <w:r>
              <w:rPr>
                <w:szCs w:val="26"/>
                <w:lang w:val="fr-FR"/>
              </w:rPr>
              <w:t xml:space="preserve"> </w:t>
            </w:r>
            <w:r w:rsidRPr="00B13DE9">
              <w:rPr>
                <w:szCs w:val="26"/>
                <w:lang w:val="fr-FR"/>
              </w:rPr>
              <w:t xml:space="preserve">Trẻ có khả năng lắng nghe </w:t>
            </w:r>
            <w:r w:rsidRPr="000E3444">
              <w:rPr>
                <w:szCs w:val="26"/>
                <w:lang w:val="pt-BR"/>
              </w:rPr>
              <w:t xml:space="preserve">các bài hát, bài thơ về chủ đề </w:t>
            </w:r>
            <w:r>
              <w:rPr>
                <w:szCs w:val="26"/>
                <w:lang w:val="pt-BR"/>
              </w:rPr>
              <w:t>bản thân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  <w:r w:rsidRPr="000E3444">
              <w:rPr>
                <w:szCs w:val="26"/>
                <w:lang w:val="pt-BR"/>
              </w:rPr>
              <w:t xml:space="preserve">- Nghe các bài hát, bài thơ về chủ đề </w:t>
            </w:r>
            <w:r>
              <w:rPr>
                <w:szCs w:val="26"/>
                <w:lang w:val="pt-BR"/>
              </w:rPr>
              <w:t xml:space="preserve">bản thân. </w:t>
            </w:r>
            <w:r>
              <w:rPr>
                <w:rFonts w:eastAsia="Lucida Bright"/>
                <w:b/>
                <w:szCs w:val="26"/>
              </w:rPr>
              <w:t>(</w:t>
            </w:r>
            <w:r w:rsidRPr="004B6A45">
              <w:rPr>
                <w:rFonts w:eastAsia="Lucida Bright"/>
                <w:b/>
                <w:szCs w:val="26"/>
              </w:rPr>
              <w:t>Tuầ</w:t>
            </w:r>
            <w:r>
              <w:rPr>
                <w:rFonts w:eastAsia="Lucida Bright"/>
                <w:b/>
                <w:szCs w:val="26"/>
              </w:rPr>
              <w:t xml:space="preserve">n </w:t>
            </w:r>
            <w:r w:rsidRPr="004B6A45">
              <w:rPr>
                <w:rFonts w:eastAsia="Lucida Bright"/>
                <w:b/>
                <w:szCs w:val="26"/>
              </w:rPr>
              <w:t>1,</w:t>
            </w:r>
            <w:r>
              <w:rPr>
                <w:rFonts w:eastAsia="Lucida Bright"/>
                <w:b/>
                <w:szCs w:val="26"/>
              </w:rPr>
              <w:t xml:space="preserve"> 2,</w:t>
            </w:r>
            <w:r w:rsidRPr="004B6A45">
              <w:rPr>
                <w:rFonts w:eastAsia="Lucida Bright"/>
                <w:b/>
                <w:szCs w:val="26"/>
              </w:rPr>
              <w:t xml:space="preserve"> 3</w:t>
            </w:r>
            <w:r>
              <w:rPr>
                <w:rFonts w:eastAsia="Lucida Bright"/>
                <w:b/>
                <w:szCs w:val="26"/>
              </w:rPr>
              <w:t>, 4, 5</w:t>
            </w:r>
            <w:r w:rsidRPr="004B6A45">
              <w:rPr>
                <w:rFonts w:eastAsia="Lucida Bright"/>
                <w:b/>
                <w:szCs w:val="26"/>
              </w:rPr>
              <w:t>)</w:t>
            </w:r>
          </w:p>
          <w:p w:rsidR="008F6571" w:rsidRPr="00B13DE9" w:rsidRDefault="008F6571" w:rsidP="0005783E">
            <w:pPr>
              <w:spacing w:line="240" w:lineRule="auto"/>
              <w:contextualSpacing/>
              <w:rPr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Default="008F6571" w:rsidP="0005783E">
            <w:pPr>
              <w:spacing w:line="240" w:lineRule="auto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-</w:t>
            </w:r>
            <w:r w:rsidRPr="000E3444">
              <w:rPr>
                <w:rFonts w:eastAsia="Times New Roman"/>
                <w:szCs w:val="26"/>
              </w:rPr>
              <w:t xml:space="preserve"> Cô tổ chức ở các giờ trong ngày để trẻ nghe </w:t>
            </w:r>
            <w:r w:rsidRPr="000E3444">
              <w:rPr>
                <w:szCs w:val="26"/>
                <w:lang w:val="pt-BR"/>
              </w:rPr>
              <w:t xml:space="preserve">các bài hát, bài thơ về chủ đề </w:t>
            </w:r>
            <w:r>
              <w:rPr>
                <w:szCs w:val="26"/>
                <w:lang w:val="pt-BR"/>
              </w:rPr>
              <w:t>bản thân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B13DE9" w:rsidRDefault="008F6571" w:rsidP="0005783E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B13DE9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B13DE9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B13DE9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B13DE9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B13DE9" w:rsidRDefault="008F6571" w:rsidP="0005783E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B13DE9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864" w:type="dxa"/>
            <w:vMerge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</w:tr>
      <w:tr w:rsidR="008F6571" w:rsidRPr="004B6A45" w:rsidTr="0005783E">
        <w:trPr>
          <w:trHeight w:val="120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B13DE9" w:rsidRDefault="008F6571" w:rsidP="0005783E">
            <w:pPr>
              <w:tabs>
                <w:tab w:val="left" w:pos="2820"/>
              </w:tabs>
              <w:spacing w:line="240" w:lineRule="auto"/>
              <w:contextualSpacing/>
              <w:rPr>
                <w:szCs w:val="26"/>
                <w:lang w:val="fr-FR"/>
              </w:rPr>
            </w:pPr>
            <w:r w:rsidRPr="00A3664D">
              <w:rPr>
                <w:b/>
                <w:szCs w:val="26"/>
                <w:lang w:val="fr-FR"/>
              </w:rPr>
              <w:t>0</w:t>
            </w:r>
            <w:r>
              <w:rPr>
                <w:b/>
                <w:szCs w:val="26"/>
                <w:lang w:val="fr-FR"/>
              </w:rPr>
              <w:t>3</w:t>
            </w:r>
            <w:r w:rsidRPr="00A3664D">
              <w:rPr>
                <w:b/>
                <w:szCs w:val="26"/>
                <w:lang w:val="fr-FR"/>
              </w:rPr>
              <w:t>.</w:t>
            </w:r>
            <w:r>
              <w:rPr>
                <w:szCs w:val="26"/>
                <w:lang w:val="fr-FR"/>
              </w:rPr>
              <w:t xml:space="preserve"> </w:t>
            </w:r>
            <w:r w:rsidRPr="00B13DE9">
              <w:rPr>
                <w:szCs w:val="26"/>
                <w:lang w:val="fr-FR"/>
              </w:rPr>
              <w:t xml:space="preserve">Trẻ có khả năng lắng nghe </w:t>
            </w:r>
            <w:r w:rsidRPr="000E3444">
              <w:rPr>
                <w:szCs w:val="26"/>
                <w:lang w:val="pt-BR"/>
              </w:rPr>
              <w:t>các bài ca dao, đồng dao, tục ngữ, câu đố, hò, vè phù hợp với độ tuổi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  <w:r>
              <w:rPr>
                <w:rFonts w:eastAsia="Times New Roman"/>
                <w:szCs w:val="26"/>
              </w:rPr>
              <w:t>- N</w:t>
            </w:r>
            <w:r w:rsidRPr="000E3444">
              <w:rPr>
                <w:rFonts w:eastAsia="Times New Roman"/>
                <w:szCs w:val="26"/>
              </w:rPr>
              <w:t xml:space="preserve">ghe </w:t>
            </w:r>
            <w:r w:rsidRPr="000E3444">
              <w:rPr>
                <w:szCs w:val="26"/>
                <w:lang w:val="pt-BR"/>
              </w:rPr>
              <w:t>các bài ca dao, đồng dao, tục ngữ, câu đố, hò, vè phù hợp với độ tuổi</w:t>
            </w:r>
            <w:r>
              <w:rPr>
                <w:szCs w:val="26"/>
                <w:lang w:val="pt-BR"/>
              </w:rPr>
              <w:t xml:space="preserve">. </w:t>
            </w:r>
            <w:r>
              <w:rPr>
                <w:rFonts w:eastAsia="Lucida Bright"/>
                <w:b/>
                <w:szCs w:val="26"/>
              </w:rPr>
              <w:t>(</w:t>
            </w:r>
            <w:r w:rsidRPr="004B6A45">
              <w:rPr>
                <w:rFonts w:eastAsia="Lucida Bright"/>
                <w:b/>
                <w:szCs w:val="26"/>
              </w:rPr>
              <w:t>Tuầ</w:t>
            </w:r>
            <w:r>
              <w:rPr>
                <w:rFonts w:eastAsia="Lucida Bright"/>
                <w:b/>
                <w:szCs w:val="26"/>
              </w:rPr>
              <w:t xml:space="preserve">n </w:t>
            </w:r>
            <w:r w:rsidRPr="004B6A45">
              <w:rPr>
                <w:rFonts w:eastAsia="Lucida Bright"/>
                <w:b/>
                <w:szCs w:val="26"/>
              </w:rPr>
              <w:t>1,</w:t>
            </w:r>
            <w:r>
              <w:rPr>
                <w:rFonts w:eastAsia="Lucida Bright"/>
                <w:b/>
                <w:szCs w:val="26"/>
              </w:rPr>
              <w:t xml:space="preserve"> 2,</w:t>
            </w:r>
            <w:r w:rsidRPr="004B6A45">
              <w:rPr>
                <w:rFonts w:eastAsia="Lucida Bright"/>
                <w:b/>
                <w:szCs w:val="26"/>
              </w:rPr>
              <w:t xml:space="preserve"> 3</w:t>
            </w:r>
            <w:r>
              <w:rPr>
                <w:rFonts w:eastAsia="Lucida Bright"/>
                <w:b/>
                <w:szCs w:val="26"/>
              </w:rPr>
              <w:t>, 4, 5</w:t>
            </w:r>
            <w:r w:rsidRPr="004B6A45">
              <w:rPr>
                <w:rFonts w:eastAsia="Lucida Bright"/>
                <w:b/>
                <w:szCs w:val="26"/>
              </w:rPr>
              <w:t>)</w:t>
            </w:r>
          </w:p>
          <w:p w:rsidR="008F6571" w:rsidRPr="000E3444" w:rsidRDefault="008F6571" w:rsidP="0005783E">
            <w:pPr>
              <w:spacing w:line="240" w:lineRule="auto"/>
              <w:contextualSpacing/>
              <w:rPr>
                <w:szCs w:val="26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Default="008F6571" w:rsidP="0005783E">
            <w:pPr>
              <w:spacing w:line="240" w:lineRule="auto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-</w:t>
            </w:r>
            <w:r w:rsidRPr="000E3444">
              <w:rPr>
                <w:rFonts w:eastAsia="Times New Roman"/>
                <w:szCs w:val="26"/>
              </w:rPr>
              <w:t xml:space="preserve"> Cô tổ chức ở các giờ trong ngày để trẻ nghe </w:t>
            </w:r>
            <w:r w:rsidRPr="000E3444">
              <w:rPr>
                <w:szCs w:val="26"/>
                <w:lang w:val="pt-BR"/>
              </w:rPr>
              <w:t>các bài ca dao, đồng dao, tục ngữ, câu đố, hò, vè phù hợp với độ tuổi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B13DE9" w:rsidRDefault="008F6571" w:rsidP="0005783E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B13DE9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B13DE9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B13DE9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B13DE9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B13DE9" w:rsidRDefault="008F6571" w:rsidP="0005783E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B13DE9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864" w:type="dxa"/>
            <w:vMerge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</w:tr>
      <w:tr w:rsidR="008F6571" w:rsidRPr="004B6A45" w:rsidTr="0005783E">
        <w:trPr>
          <w:trHeight w:val="224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pStyle w:val="ListParagraph"/>
              <w:tabs>
                <w:tab w:val="left" w:pos="232"/>
              </w:tabs>
              <w:spacing w:line="240" w:lineRule="auto"/>
              <w:ind w:left="0"/>
              <w:rPr>
                <w:szCs w:val="26"/>
                <w:lang w:val="fr-FR"/>
              </w:rPr>
            </w:pPr>
            <w:r w:rsidRPr="004B6A45">
              <w:rPr>
                <w:b/>
                <w:szCs w:val="26"/>
                <w:lang w:val="fr-FR"/>
              </w:rPr>
              <w:t>0</w:t>
            </w:r>
            <w:r>
              <w:rPr>
                <w:b/>
                <w:szCs w:val="26"/>
                <w:lang w:val="fr-FR"/>
              </w:rPr>
              <w:t>4</w:t>
            </w:r>
            <w:r w:rsidRPr="004B6A45">
              <w:rPr>
                <w:b/>
                <w:szCs w:val="26"/>
                <w:lang w:val="fr-FR"/>
              </w:rPr>
              <w:t>.</w:t>
            </w:r>
            <w:r w:rsidRPr="004B6A45">
              <w:rPr>
                <w:szCs w:val="26"/>
                <w:lang w:val="fr-FR"/>
              </w:rPr>
              <w:t xml:space="preserve"> Trẻ có khả năng </w:t>
            </w:r>
            <w:r w:rsidRPr="004B6A45">
              <w:rPr>
                <w:szCs w:val="26"/>
              </w:rPr>
              <w:t>hỏi lại hoặc có những biểu hiện qua cử chỉ, điệu bộ, nét mặt khi không hiểu người khác nói.</w:t>
            </w:r>
          </w:p>
          <w:p w:rsidR="008F6571" w:rsidRPr="004B6A45" w:rsidRDefault="008F6571" w:rsidP="0005783E">
            <w:pPr>
              <w:spacing w:line="240" w:lineRule="auto"/>
              <w:rPr>
                <w:szCs w:val="26"/>
                <w:lang w:val="fr-FR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Default="008F6571" w:rsidP="0005783E">
            <w:pPr>
              <w:spacing w:line="240" w:lineRule="auto"/>
              <w:rPr>
                <w:rFonts w:eastAsia="Lucida Bright"/>
                <w:b/>
                <w:szCs w:val="26"/>
              </w:rPr>
            </w:pPr>
            <w:r w:rsidRPr="004B6A45">
              <w:rPr>
                <w:szCs w:val="26"/>
                <w:lang w:val="es-ES"/>
              </w:rPr>
              <w:t xml:space="preserve">- </w:t>
            </w:r>
            <w:r w:rsidRPr="004B6A45">
              <w:rPr>
                <w:szCs w:val="26"/>
              </w:rPr>
              <w:t xml:space="preserve">Hỏi lại hoặc có những biểu hiện qua cử chỉ, điệu bộ, nét mặt khi không hiểu người khác nói. </w:t>
            </w:r>
            <w:r w:rsidRPr="00174ECF">
              <w:rPr>
                <w:b/>
                <w:color w:val="FF0000"/>
                <w:szCs w:val="26"/>
              </w:rPr>
              <w:t>(Chỉ số 76)</w:t>
            </w:r>
            <w:r>
              <w:rPr>
                <w:rFonts w:eastAsia="Lucida Bright"/>
                <w:b/>
                <w:szCs w:val="26"/>
              </w:rPr>
              <w:t xml:space="preserve"> (</w:t>
            </w:r>
            <w:r w:rsidRPr="004B6A45">
              <w:rPr>
                <w:rFonts w:eastAsia="Lucida Bright"/>
                <w:b/>
                <w:szCs w:val="26"/>
              </w:rPr>
              <w:t>Tuần  2, 4)</w:t>
            </w:r>
          </w:p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  <w:r w:rsidRPr="004B6A45">
              <w:rPr>
                <w:rFonts w:eastAsia="Times New Roman"/>
                <w:szCs w:val="26"/>
              </w:rPr>
              <w:t xml:space="preserve">- Cô trò chuyện, đàm thoại, tạo tình huống để trẻ biết hỏi </w:t>
            </w:r>
            <w:r w:rsidRPr="004B6A45">
              <w:rPr>
                <w:szCs w:val="26"/>
              </w:rPr>
              <w:t xml:space="preserve">lại hoặc có những biểu hiện qua cử chỉ, điệu bộ, nét mặt khi không hiểu người khác nói.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  <w:r w:rsidRPr="004B6A45">
              <w:rPr>
                <w:szCs w:val="2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</w:p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</w:p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</w:p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  <w:r w:rsidRPr="004B6A45">
              <w:rPr>
                <w:szCs w:val="26"/>
              </w:rPr>
              <w:t>X</w:t>
            </w:r>
          </w:p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</w:p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</w:p>
        </w:tc>
        <w:tc>
          <w:tcPr>
            <w:tcW w:w="864" w:type="dxa"/>
            <w:vMerge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</w:tr>
      <w:tr w:rsidR="008F6571" w:rsidRPr="004B6A45" w:rsidTr="0005783E">
        <w:trPr>
          <w:trHeight w:val="243"/>
        </w:trPr>
        <w:tc>
          <w:tcPr>
            <w:tcW w:w="2977" w:type="dxa"/>
            <w:tcBorders>
              <w:top w:val="single" w:sz="4" w:space="0" w:color="auto"/>
            </w:tcBorders>
          </w:tcPr>
          <w:p w:rsidR="008F6571" w:rsidRPr="004B6A45" w:rsidRDefault="008F6571" w:rsidP="0005783E">
            <w:pPr>
              <w:tabs>
                <w:tab w:val="left" w:pos="2820"/>
              </w:tabs>
              <w:spacing w:line="240" w:lineRule="auto"/>
              <w:contextualSpacing/>
              <w:rPr>
                <w:szCs w:val="26"/>
              </w:rPr>
            </w:pPr>
            <w:r w:rsidRPr="004B6A45">
              <w:rPr>
                <w:b/>
                <w:szCs w:val="26"/>
                <w:lang w:val="fr-FR"/>
              </w:rPr>
              <w:t>0</w:t>
            </w:r>
            <w:r>
              <w:rPr>
                <w:b/>
                <w:szCs w:val="26"/>
                <w:lang w:val="fr-FR"/>
              </w:rPr>
              <w:t>5</w:t>
            </w:r>
            <w:r w:rsidRPr="004B6A45">
              <w:rPr>
                <w:b/>
                <w:szCs w:val="26"/>
                <w:lang w:val="fr-FR"/>
              </w:rPr>
              <w:t>.</w:t>
            </w:r>
            <w:r w:rsidRPr="004B6A45">
              <w:rPr>
                <w:szCs w:val="26"/>
                <w:lang w:val="fr-FR"/>
              </w:rPr>
              <w:t xml:space="preserve"> Trẻ có thể sử dụng </w:t>
            </w:r>
            <w:r w:rsidRPr="004B6A45">
              <w:rPr>
                <w:szCs w:val="26"/>
              </w:rPr>
              <w:lastRenderedPageBreak/>
              <w:t xml:space="preserve">một số từ chào hỏi và từ lễ phép phù hợp với tình huống </w:t>
            </w:r>
            <w:r w:rsidRPr="004B6A45">
              <w:rPr>
                <w:szCs w:val="26"/>
                <w:lang w:val="fr-FR"/>
              </w:rPr>
              <w:t>trong giao tiếp.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  <w:r w:rsidRPr="004B6A45">
              <w:rPr>
                <w:szCs w:val="26"/>
              </w:rPr>
              <w:lastRenderedPageBreak/>
              <w:t xml:space="preserve">- Sử dụng một số từ chào hỏi </w:t>
            </w:r>
            <w:r w:rsidRPr="004B6A45">
              <w:rPr>
                <w:szCs w:val="26"/>
              </w:rPr>
              <w:lastRenderedPageBreak/>
              <w:t>và từ lễ phép phù hợp với tình huống</w:t>
            </w:r>
            <w:r w:rsidRPr="00174ECF">
              <w:rPr>
                <w:b/>
                <w:szCs w:val="26"/>
              </w:rPr>
              <w:t xml:space="preserve">. </w:t>
            </w:r>
            <w:r w:rsidRPr="00174ECF">
              <w:rPr>
                <w:b/>
                <w:color w:val="FF0000"/>
                <w:szCs w:val="26"/>
              </w:rPr>
              <w:t>(Chỉ số 77)</w:t>
            </w:r>
            <w:r w:rsidRPr="004B6A45">
              <w:rPr>
                <w:rFonts w:eastAsia="Lucida Bright"/>
                <w:b/>
                <w:szCs w:val="26"/>
              </w:rPr>
              <w:t xml:space="preserve"> (Tuầ</w:t>
            </w:r>
            <w:r>
              <w:rPr>
                <w:rFonts w:eastAsia="Lucida Bright"/>
                <w:b/>
                <w:szCs w:val="26"/>
              </w:rPr>
              <w:t xml:space="preserve">n </w:t>
            </w:r>
            <w:r w:rsidRPr="004B6A45">
              <w:rPr>
                <w:rFonts w:eastAsia="Lucida Bright"/>
                <w:b/>
                <w:szCs w:val="26"/>
              </w:rPr>
              <w:t>1, 3</w:t>
            </w:r>
            <w:r>
              <w:rPr>
                <w:rFonts w:eastAsia="Lucida Bright"/>
                <w:b/>
                <w:szCs w:val="26"/>
              </w:rPr>
              <w:t>, 5</w:t>
            </w:r>
            <w:r w:rsidRPr="004B6A45">
              <w:rPr>
                <w:rFonts w:eastAsia="Lucida Bright"/>
                <w:b/>
                <w:szCs w:val="26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  <w:r w:rsidRPr="004B6A45">
              <w:rPr>
                <w:rFonts w:eastAsia="Times New Roman"/>
                <w:szCs w:val="26"/>
              </w:rPr>
              <w:lastRenderedPageBreak/>
              <w:t xml:space="preserve">- Cô trò chuyện, đàm </w:t>
            </w:r>
            <w:r w:rsidRPr="004B6A45">
              <w:rPr>
                <w:rFonts w:eastAsia="Times New Roman"/>
                <w:szCs w:val="26"/>
              </w:rPr>
              <w:lastRenderedPageBreak/>
              <w:t xml:space="preserve">thoại, tạo tình huống để giúp trẻ biết sử </w:t>
            </w:r>
            <w:r w:rsidRPr="004B6A45">
              <w:rPr>
                <w:szCs w:val="26"/>
              </w:rPr>
              <w:t>dụng một số từ chào hỏi và từ lễ phép phù hợp với tình huố</w:t>
            </w:r>
            <w:r>
              <w:rPr>
                <w:szCs w:val="26"/>
              </w:rPr>
              <w:t>ng.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  <w:r w:rsidRPr="004B6A45">
              <w:rPr>
                <w:szCs w:val="26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rPr>
                <w:szCs w:val="26"/>
                <w:lang w:val="vi-VN"/>
              </w:rPr>
            </w:pPr>
          </w:p>
        </w:tc>
        <w:tc>
          <w:tcPr>
            <w:tcW w:w="864" w:type="dxa"/>
            <w:vMerge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</w:tr>
      <w:tr w:rsidR="008F6571" w:rsidRPr="004B6A45" w:rsidTr="0005783E">
        <w:trPr>
          <w:trHeight w:val="1529"/>
        </w:trPr>
        <w:tc>
          <w:tcPr>
            <w:tcW w:w="2977" w:type="dxa"/>
            <w:tcBorders>
              <w:top w:val="single" w:sz="4" w:space="0" w:color="auto"/>
            </w:tcBorders>
          </w:tcPr>
          <w:p w:rsidR="008F6571" w:rsidRPr="004B6A45" w:rsidRDefault="008F6571" w:rsidP="0005783E">
            <w:pPr>
              <w:tabs>
                <w:tab w:val="left" w:pos="2820"/>
              </w:tabs>
              <w:spacing w:line="240" w:lineRule="auto"/>
              <w:contextualSpacing/>
              <w:rPr>
                <w:szCs w:val="26"/>
              </w:rPr>
            </w:pPr>
            <w:r w:rsidRPr="004B6A45">
              <w:rPr>
                <w:b/>
                <w:szCs w:val="26"/>
                <w:lang w:val="fr-FR"/>
              </w:rPr>
              <w:lastRenderedPageBreak/>
              <w:t>0</w:t>
            </w:r>
            <w:r>
              <w:rPr>
                <w:b/>
                <w:szCs w:val="26"/>
                <w:lang w:val="fr-FR"/>
              </w:rPr>
              <w:t>6</w:t>
            </w:r>
            <w:r w:rsidRPr="004B6A45">
              <w:rPr>
                <w:b/>
                <w:szCs w:val="26"/>
                <w:lang w:val="fr-FR"/>
              </w:rPr>
              <w:t>.</w:t>
            </w:r>
            <w:r w:rsidRPr="004B6A45">
              <w:rPr>
                <w:szCs w:val="26"/>
                <w:lang w:val="fr-FR"/>
              </w:rPr>
              <w:t xml:space="preserve"> Trẻ không nói tục, chửi bậy trong giao tiếp.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  <w:r w:rsidRPr="004B6A45">
              <w:rPr>
                <w:szCs w:val="26"/>
                <w:lang w:val="es-ES"/>
              </w:rPr>
              <w:t xml:space="preserve">- </w:t>
            </w:r>
            <w:r w:rsidRPr="004B6A45">
              <w:rPr>
                <w:szCs w:val="26"/>
              </w:rPr>
              <w:t xml:space="preserve">Không nói tục, chửi bậy. </w:t>
            </w:r>
            <w:r w:rsidRPr="00174ECF">
              <w:rPr>
                <w:b/>
                <w:color w:val="FF0000"/>
                <w:szCs w:val="26"/>
              </w:rPr>
              <w:t>(Chỉ số 78)</w:t>
            </w:r>
            <w:r>
              <w:rPr>
                <w:rFonts w:eastAsia="Lucida Bright"/>
                <w:b/>
                <w:szCs w:val="26"/>
              </w:rPr>
              <w:t xml:space="preserve"> (</w:t>
            </w:r>
            <w:r w:rsidRPr="004B6A45">
              <w:rPr>
                <w:rFonts w:eastAsia="Lucida Bright"/>
                <w:b/>
                <w:szCs w:val="26"/>
              </w:rPr>
              <w:t>Tuầ</w:t>
            </w:r>
            <w:r>
              <w:rPr>
                <w:rFonts w:eastAsia="Lucida Bright"/>
                <w:b/>
                <w:szCs w:val="26"/>
              </w:rPr>
              <w:t xml:space="preserve">n </w:t>
            </w:r>
            <w:r w:rsidRPr="004B6A45">
              <w:rPr>
                <w:rFonts w:eastAsia="Lucida Bright"/>
                <w:b/>
                <w:szCs w:val="26"/>
              </w:rPr>
              <w:t>2, 4)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  <w:r w:rsidRPr="004B6A45">
              <w:rPr>
                <w:rFonts w:eastAsia="Times New Roman"/>
                <w:szCs w:val="26"/>
              </w:rPr>
              <w:t xml:space="preserve">- Cô trò chuyện, đàm thoại, tạo tình huống để giúp trẻ biết không </w:t>
            </w:r>
            <w:r w:rsidRPr="004B6A45">
              <w:rPr>
                <w:szCs w:val="26"/>
              </w:rPr>
              <w:t xml:space="preserve">nói tục, chửi bậy.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  <w:r w:rsidRPr="004B6A45">
              <w:rPr>
                <w:szCs w:val="26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  <w:r w:rsidRPr="004B6A45">
              <w:rPr>
                <w:szCs w:val="26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64" w:type="dxa"/>
            <w:vMerge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</w:tr>
      <w:tr w:rsidR="008F6571" w:rsidRPr="004B6A45" w:rsidTr="0005783E">
        <w:trPr>
          <w:trHeight w:val="243"/>
        </w:trPr>
        <w:tc>
          <w:tcPr>
            <w:tcW w:w="2977" w:type="dxa"/>
            <w:tcBorders>
              <w:top w:val="single" w:sz="4" w:space="0" w:color="auto"/>
            </w:tcBorders>
          </w:tcPr>
          <w:p w:rsidR="008F6571" w:rsidRPr="004B6A45" w:rsidRDefault="008F6571" w:rsidP="0005783E">
            <w:pPr>
              <w:tabs>
                <w:tab w:val="left" w:pos="2820"/>
              </w:tabs>
              <w:spacing w:line="240" w:lineRule="auto"/>
              <w:contextualSpacing/>
              <w:rPr>
                <w:color w:val="000000"/>
                <w:szCs w:val="26"/>
              </w:rPr>
            </w:pPr>
            <w:r w:rsidRPr="004B6A45">
              <w:rPr>
                <w:b/>
                <w:color w:val="000000"/>
                <w:szCs w:val="26"/>
              </w:rPr>
              <w:t>0</w:t>
            </w:r>
            <w:r>
              <w:rPr>
                <w:b/>
                <w:color w:val="000000"/>
                <w:szCs w:val="26"/>
              </w:rPr>
              <w:t>7</w:t>
            </w:r>
            <w:r w:rsidRPr="004B6A45">
              <w:rPr>
                <w:b/>
                <w:color w:val="000000"/>
                <w:szCs w:val="26"/>
              </w:rPr>
              <w:t>.</w:t>
            </w:r>
            <w:r w:rsidRPr="004B6A45">
              <w:rPr>
                <w:color w:val="000000"/>
                <w:szCs w:val="26"/>
              </w:rPr>
              <w:t xml:space="preserve"> Trẻ hiểu ý nghĩa nội dung và trả lời được các câu hỏi đàm thoại trong câu chuyệ</w:t>
            </w:r>
            <w:r>
              <w:rPr>
                <w:color w:val="000000"/>
                <w:szCs w:val="26"/>
              </w:rPr>
              <w:t>n: “Gấu con đi chữa răng</w:t>
            </w:r>
            <w:r w:rsidRPr="004B6A45">
              <w:rPr>
                <w:color w:val="000000"/>
                <w:szCs w:val="26"/>
              </w:rPr>
              <w:t>”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174ECF" w:rsidRDefault="008F6571" w:rsidP="0005783E">
            <w:pPr>
              <w:spacing w:line="240" w:lineRule="auto"/>
              <w:rPr>
                <w:b/>
                <w:color w:val="FF0000"/>
                <w:szCs w:val="26"/>
              </w:rPr>
            </w:pPr>
            <w:r w:rsidRPr="004B6A45">
              <w:rPr>
                <w:szCs w:val="26"/>
                <w:lang w:val="pt-BR"/>
              </w:rPr>
              <w:t xml:space="preserve">- </w:t>
            </w:r>
            <w:r w:rsidRPr="004B6A45">
              <w:rPr>
                <w:szCs w:val="26"/>
              </w:rPr>
              <w:t xml:space="preserve">Nghe hiểu nội dung câu chuyện, thơ, đồng dao, ca dao dành cho lứa tuổi của trẻ. </w:t>
            </w:r>
            <w:r w:rsidRPr="00174ECF">
              <w:rPr>
                <w:b/>
                <w:color w:val="FF0000"/>
                <w:szCs w:val="26"/>
              </w:rPr>
              <w:t>(Chỉ số 64)</w:t>
            </w:r>
          </w:p>
          <w:p w:rsidR="008F6571" w:rsidRPr="00460C9C" w:rsidRDefault="008F6571" w:rsidP="0005783E">
            <w:pPr>
              <w:spacing w:line="240" w:lineRule="auto"/>
              <w:rPr>
                <w:rFonts w:eastAsia="Lucida Bright"/>
                <w:b/>
                <w:szCs w:val="26"/>
              </w:rPr>
            </w:pPr>
            <w:r w:rsidRPr="004B6A45">
              <w:rPr>
                <w:szCs w:val="26"/>
              </w:rPr>
              <w:t>+ Kể chuyệ</w:t>
            </w:r>
            <w:r>
              <w:rPr>
                <w:szCs w:val="26"/>
              </w:rPr>
              <w:t>n: Gấu con đi chữa răng</w:t>
            </w:r>
            <w:r w:rsidRPr="004B6A45">
              <w:rPr>
                <w:szCs w:val="26"/>
              </w:rPr>
              <w:t>.</w:t>
            </w:r>
            <w:r w:rsidRPr="004B6A45">
              <w:rPr>
                <w:rFonts w:eastAsia="Lucida Bright"/>
                <w:b/>
                <w:szCs w:val="26"/>
              </w:rPr>
              <w:t xml:space="preserve"> </w:t>
            </w:r>
            <w:r>
              <w:rPr>
                <w:rFonts w:eastAsia="Lucida Bright"/>
                <w:b/>
                <w:szCs w:val="26"/>
              </w:rPr>
              <w:t>(</w:t>
            </w:r>
            <w:r w:rsidRPr="004B6A45">
              <w:rPr>
                <w:rFonts w:eastAsia="Lucida Bright"/>
                <w:b/>
                <w:szCs w:val="26"/>
              </w:rPr>
              <w:t>Tuầ</w:t>
            </w:r>
            <w:r>
              <w:rPr>
                <w:rFonts w:eastAsia="Lucida Bright"/>
                <w:b/>
                <w:szCs w:val="26"/>
              </w:rPr>
              <w:t>n 1)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  <w:r w:rsidRPr="004B6A45">
              <w:rPr>
                <w:rFonts w:eastAsia="Times New Roman"/>
                <w:b/>
                <w:color w:val="000000"/>
                <w:szCs w:val="26"/>
              </w:rPr>
              <w:t xml:space="preserve">- </w:t>
            </w:r>
            <w:r w:rsidRPr="004B6A45">
              <w:rPr>
                <w:rFonts w:eastAsia="Times New Roman"/>
                <w:color w:val="000000"/>
                <w:szCs w:val="26"/>
              </w:rPr>
              <w:t xml:space="preserve">Cô kể chuyện kết hợp với tranh, video clip, cho trẻ trả lời các câu hỏi đàm thoại, kể chuyện theo tranh câu chuyện: </w:t>
            </w:r>
            <w:r>
              <w:rPr>
                <w:szCs w:val="26"/>
              </w:rPr>
              <w:t>Gấu con đi chữa răng</w:t>
            </w:r>
            <w:r w:rsidRPr="004B6A45">
              <w:rPr>
                <w:szCs w:val="2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  <w:r w:rsidRPr="004B6A45">
              <w:rPr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64" w:type="dxa"/>
            <w:vMerge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</w:tr>
      <w:tr w:rsidR="008F6571" w:rsidRPr="004B6A45" w:rsidTr="0005783E">
        <w:trPr>
          <w:trHeight w:val="243"/>
        </w:trPr>
        <w:tc>
          <w:tcPr>
            <w:tcW w:w="2977" w:type="dxa"/>
            <w:tcBorders>
              <w:top w:val="single" w:sz="4" w:space="0" w:color="auto"/>
            </w:tcBorders>
          </w:tcPr>
          <w:p w:rsidR="008F6571" w:rsidRPr="004B6A45" w:rsidRDefault="008F6571" w:rsidP="0005783E">
            <w:pPr>
              <w:tabs>
                <w:tab w:val="left" w:pos="2820"/>
              </w:tabs>
              <w:spacing w:line="240" w:lineRule="auto"/>
              <w:contextualSpacing/>
              <w:rPr>
                <w:b/>
                <w:color w:val="000000"/>
                <w:szCs w:val="26"/>
              </w:rPr>
            </w:pPr>
            <w:r w:rsidRPr="004B6A45">
              <w:rPr>
                <w:b/>
                <w:color w:val="000000"/>
                <w:szCs w:val="26"/>
              </w:rPr>
              <w:t>0</w:t>
            </w:r>
            <w:r>
              <w:rPr>
                <w:b/>
                <w:color w:val="000000"/>
                <w:szCs w:val="26"/>
              </w:rPr>
              <w:t>8</w:t>
            </w:r>
            <w:r w:rsidRPr="004B6A45">
              <w:rPr>
                <w:b/>
                <w:color w:val="000000"/>
                <w:szCs w:val="26"/>
              </w:rPr>
              <w:t>.</w:t>
            </w:r>
            <w:r w:rsidRPr="004B6A45">
              <w:rPr>
                <w:color w:val="000000"/>
                <w:szCs w:val="26"/>
              </w:rPr>
              <w:t xml:space="preserve"> Trẻ hiểu ý nghĩa nội dung và trả lời được các câu hỏi đàm thoại trong câu chuyệ</w:t>
            </w:r>
            <w:r>
              <w:rPr>
                <w:color w:val="000000"/>
                <w:szCs w:val="26"/>
              </w:rPr>
              <w:t>n: “Hội thi răng đẹp</w:t>
            </w:r>
            <w:r w:rsidRPr="004B6A45">
              <w:rPr>
                <w:color w:val="000000"/>
                <w:szCs w:val="26"/>
              </w:rPr>
              <w:t>”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szCs w:val="26"/>
                <w:lang w:val="pt-BR"/>
              </w:rPr>
            </w:pPr>
            <w:r>
              <w:rPr>
                <w:szCs w:val="26"/>
              </w:rPr>
              <w:t>-</w:t>
            </w:r>
            <w:r w:rsidRPr="004B6A45">
              <w:rPr>
                <w:szCs w:val="26"/>
              </w:rPr>
              <w:t xml:space="preserve"> Kể chuyệ</w:t>
            </w:r>
            <w:r>
              <w:rPr>
                <w:szCs w:val="26"/>
              </w:rPr>
              <w:t xml:space="preserve">n: Hội thi răng đẹp </w:t>
            </w:r>
            <w:r>
              <w:rPr>
                <w:rFonts w:eastAsia="Lucida Bright"/>
                <w:b/>
                <w:szCs w:val="26"/>
              </w:rPr>
              <w:t>(</w:t>
            </w:r>
            <w:r w:rsidRPr="004B6A45">
              <w:rPr>
                <w:rFonts w:eastAsia="Lucida Bright"/>
                <w:b/>
                <w:szCs w:val="26"/>
              </w:rPr>
              <w:t>Tuầ</w:t>
            </w:r>
            <w:r>
              <w:rPr>
                <w:rFonts w:eastAsia="Lucida Bright"/>
                <w:b/>
                <w:szCs w:val="26"/>
              </w:rPr>
              <w:t>n 2)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rFonts w:eastAsia="Times New Roman"/>
                <w:b/>
                <w:color w:val="000000"/>
                <w:szCs w:val="26"/>
              </w:rPr>
            </w:pPr>
            <w:r w:rsidRPr="004B6A45">
              <w:rPr>
                <w:rFonts w:eastAsia="Times New Roman"/>
                <w:b/>
                <w:color w:val="000000"/>
                <w:szCs w:val="26"/>
              </w:rPr>
              <w:t xml:space="preserve">- </w:t>
            </w:r>
            <w:r w:rsidRPr="004B6A45">
              <w:rPr>
                <w:rFonts w:eastAsia="Times New Roman"/>
                <w:color w:val="000000"/>
                <w:szCs w:val="26"/>
              </w:rPr>
              <w:t>Cô kể chuyện kết hợp với tranh, video clip, cho trẻ trả lời các câu hỏi đàm thoại, k</w:t>
            </w:r>
            <w:r>
              <w:rPr>
                <w:rFonts w:eastAsia="Times New Roman"/>
                <w:color w:val="000000"/>
                <w:szCs w:val="26"/>
              </w:rPr>
              <w:t>ể chuyện theo tranh câu chuyện: Hộ thi răng đẹp</w:t>
            </w:r>
            <w:r w:rsidRPr="004B6A45">
              <w:rPr>
                <w:szCs w:val="2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64" w:type="dxa"/>
            <w:vMerge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</w:tr>
      <w:tr w:rsidR="008F6571" w:rsidRPr="004B6A45" w:rsidTr="0005783E">
        <w:trPr>
          <w:trHeight w:val="243"/>
        </w:trPr>
        <w:tc>
          <w:tcPr>
            <w:tcW w:w="2977" w:type="dxa"/>
            <w:tcBorders>
              <w:top w:val="single" w:sz="4" w:space="0" w:color="auto"/>
            </w:tcBorders>
          </w:tcPr>
          <w:p w:rsidR="008F6571" w:rsidRPr="004B6A45" w:rsidRDefault="008F6571" w:rsidP="0005783E">
            <w:pPr>
              <w:tabs>
                <w:tab w:val="left" w:pos="2820"/>
              </w:tabs>
              <w:spacing w:line="240" w:lineRule="auto"/>
              <w:contextualSpacing/>
              <w:rPr>
                <w:b/>
                <w:color w:val="000000"/>
                <w:szCs w:val="26"/>
              </w:rPr>
            </w:pPr>
            <w:r w:rsidRPr="004B6A45">
              <w:rPr>
                <w:b/>
                <w:color w:val="000000"/>
                <w:szCs w:val="26"/>
              </w:rPr>
              <w:t>0</w:t>
            </w:r>
            <w:r>
              <w:rPr>
                <w:b/>
                <w:color w:val="000000"/>
                <w:szCs w:val="26"/>
              </w:rPr>
              <w:t>9</w:t>
            </w:r>
            <w:r w:rsidRPr="004B6A45">
              <w:rPr>
                <w:b/>
                <w:color w:val="000000"/>
                <w:szCs w:val="26"/>
              </w:rPr>
              <w:t>.</w:t>
            </w:r>
            <w:r w:rsidRPr="004B6A45">
              <w:rPr>
                <w:color w:val="000000"/>
                <w:szCs w:val="26"/>
              </w:rPr>
              <w:t xml:space="preserve"> Trẻ hiểu ý nghĩa nội dung và trả lời được các câu hỏi đàm thoại trong câu chuyện: “3 cô gái”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rFonts w:eastAsia="Lucida Bright"/>
                <w:b/>
                <w:szCs w:val="26"/>
              </w:rPr>
            </w:pPr>
            <w:r w:rsidRPr="004B6A45">
              <w:rPr>
                <w:szCs w:val="26"/>
              </w:rPr>
              <w:t>- Kể chuyện: 3 cô gái.</w:t>
            </w:r>
            <w:r w:rsidRPr="004B6A45">
              <w:rPr>
                <w:rFonts w:eastAsia="Lucida Bright"/>
                <w:b/>
                <w:szCs w:val="26"/>
              </w:rPr>
              <w:t xml:space="preserve"> </w:t>
            </w:r>
          </w:p>
          <w:p w:rsidR="008F6571" w:rsidRPr="004B6A45" w:rsidRDefault="008F6571" w:rsidP="0005783E">
            <w:pPr>
              <w:spacing w:line="240" w:lineRule="auto"/>
              <w:rPr>
                <w:szCs w:val="26"/>
                <w:lang w:val="pt-BR"/>
              </w:rPr>
            </w:pPr>
            <w:r>
              <w:rPr>
                <w:rFonts w:eastAsia="Lucida Bright"/>
                <w:b/>
                <w:szCs w:val="26"/>
              </w:rPr>
              <w:t>(</w:t>
            </w:r>
            <w:r w:rsidRPr="004B6A45">
              <w:rPr>
                <w:rFonts w:eastAsia="Lucida Bright"/>
                <w:b/>
                <w:szCs w:val="26"/>
              </w:rPr>
              <w:t>Tuần 3)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F6571" w:rsidRPr="006F3B52" w:rsidRDefault="008F6571" w:rsidP="0005783E">
            <w:pPr>
              <w:spacing w:line="240" w:lineRule="auto"/>
              <w:rPr>
                <w:rFonts w:eastAsia="Times New Roman"/>
                <w:color w:val="000000"/>
                <w:szCs w:val="26"/>
              </w:rPr>
            </w:pPr>
            <w:r w:rsidRPr="004B6A45">
              <w:rPr>
                <w:rFonts w:eastAsia="Times New Roman"/>
                <w:color w:val="000000"/>
                <w:szCs w:val="26"/>
              </w:rPr>
              <w:t>- Cô kể chuyện kết hợp với tranh, video clip, cho trẻ trả lời các câu hỏi đàm thoại, kể chuyện theo tranh câu chuyện: 3 cô gái</w:t>
            </w:r>
            <w:r>
              <w:rPr>
                <w:rFonts w:eastAsia="Times New Roman"/>
                <w:color w:val="000000"/>
                <w:szCs w:val="2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  <w:r w:rsidRPr="004B6A45">
              <w:rPr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64" w:type="dxa"/>
            <w:vMerge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</w:tr>
      <w:tr w:rsidR="008F6571" w:rsidRPr="004B6A45" w:rsidTr="0005783E">
        <w:trPr>
          <w:trHeight w:val="243"/>
        </w:trPr>
        <w:tc>
          <w:tcPr>
            <w:tcW w:w="2977" w:type="dxa"/>
            <w:tcBorders>
              <w:top w:val="single" w:sz="4" w:space="0" w:color="auto"/>
            </w:tcBorders>
          </w:tcPr>
          <w:p w:rsidR="008F6571" w:rsidRPr="004B6A45" w:rsidRDefault="008F6571" w:rsidP="0005783E">
            <w:pPr>
              <w:tabs>
                <w:tab w:val="left" w:pos="2820"/>
              </w:tabs>
              <w:spacing w:line="240" w:lineRule="auto"/>
              <w:contextualSpacing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10</w:t>
            </w:r>
            <w:r w:rsidRPr="004B6A45">
              <w:rPr>
                <w:b/>
                <w:color w:val="000000"/>
                <w:szCs w:val="26"/>
              </w:rPr>
              <w:t>.</w:t>
            </w:r>
            <w:r w:rsidRPr="004B6A45">
              <w:rPr>
                <w:color w:val="000000"/>
                <w:szCs w:val="26"/>
              </w:rPr>
              <w:t xml:space="preserve"> Trẻ hiểu ý nghĩa nội dung và trả lời được các câu hỏi đàm thoại trong </w:t>
            </w:r>
            <w:r w:rsidRPr="004B6A45">
              <w:rPr>
                <w:color w:val="000000"/>
                <w:szCs w:val="26"/>
              </w:rPr>
              <w:lastRenderedPageBreak/>
              <w:t>câu chuyện: “Cậu bé mũi dài”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rFonts w:eastAsia="Lucida Bright"/>
                <w:b/>
                <w:szCs w:val="26"/>
              </w:rPr>
            </w:pPr>
            <w:r w:rsidRPr="004B6A45">
              <w:rPr>
                <w:szCs w:val="26"/>
              </w:rPr>
              <w:lastRenderedPageBreak/>
              <w:t>- Kể chuyện: Cậu bé mũi dài</w:t>
            </w:r>
            <w:r>
              <w:rPr>
                <w:rFonts w:eastAsia="Lucida Bright"/>
                <w:b/>
                <w:szCs w:val="26"/>
              </w:rPr>
              <w:t xml:space="preserve"> (</w:t>
            </w:r>
            <w:r w:rsidRPr="004B6A45">
              <w:rPr>
                <w:rFonts w:eastAsia="Lucida Bright"/>
                <w:b/>
                <w:szCs w:val="26"/>
              </w:rPr>
              <w:t>Tuầ</w:t>
            </w:r>
            <w:r>
              <w:rPr>
                <w:rFonts w:eastAsia="Lucida Bright"/>
                <w:b/>
                <w:szCs w:val="26"/>
              </w:rPr>
              <w:t>n 4</w:t>
            </w:r>
            <w:r w:rsidRPr="004B6A45">
              <w:rPr>
                <w:rFonts w:eastAsia="Lucida Bright"/>
                <w:b/>
                <w:szCs w:val="26"/>
              </w:rPr>
              <w:t>)</w:t>
            </w:r>
          </w:p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rFonts w:eastAsia="Times New Roman"/>
                <w:color w:val="000000"/>
                <w:szCs w:val="26"/>
              </w:rPr>
            </w:pPr>
            <w:r w:rsidRPr="004B6A45">
              <w:rPr>
                <w:rFonts w:eastAsia="Times New Roman"/>
                <w:color w:val="000000"/>
                <w:szCs w:val="26"/>
              </w:rPr>
              <w:t xml:space="preserve">- Cô kể chuyện kết hợp với tranh, video clip, cho trẻ trả lời các câu hỏi </w:t>
            </w:r>
            <w:r w:rsidRPr="004B6A45">
              <w:rPr>
                <w:rFonts w:eastAsia="Times New Roman"/>
                <w:color w:val="000000"/>
                <w:szCs w:val="26"/>
              </w:rPr>
              <w:lastRenderedPageBreak/>
              <w:t>đàm thoại, kể chuyện theo tranh câu chuyện: Cậu bé mũi dài.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  <w:r w:rsidRPr="004B6A45">
              <w:rPr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64" w:type="dxa"/>
            <w:vMerge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</w:tr>
      <w:tr w:rsidR="008F6571" w:rsidRPr="004B6A45" w:rsidTr="0005783E">
        <w:trPr>
          <w:trHeight w:val="243"/>
        </w:trPr>
        <w:tc>
          <w:tcPr>
            <w:tcW w:w="2977" w:type="dxa"/>
            <w:tcBorders>
              <w:top w:val="single" w:sz="4" w:space="0" w:color="auto"/>
            </w:tcBorders>
          </w:tcPr>
          <w:p w:rsidR="008F6571" w:rsidRPr="004B6A45" w:rsidRDefault="008F6571" w:rsidP="0005783E">
            <w:pPr>
              <w:tabs>
                <w:tab w:val="left" w:pos="2820"/>
              </w:tabs>
              <w:spacing w:line="240" w:lineRule="auto"/>
              <w:contextualSpacing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lastRenderedPageBreak/>
              <w:t>11</w:t>
            </w:r>
            <w:r w:rsidRPr="004B6A45">
              <w:rPr>
                <w:b/>
                <w:color w:val="000000"/>
                <w:szCs w:val="26"/>
              </w:rPr>
              <w:t>.</w:t>
            </w:r>
            <w:r w:rsidRPr="004B6A45">
              <w:rPr>
                <w:color w:val="000000"/>
                <w:szCs w:val="26"/>
              </w:rPr>
              <w:t xml:space="preserve"> Trẻ hiểu ý nghĩa nội dung và trả lời được các câu hỏi đàm thoại trong câu chuyện: “Vịt con đi học”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rFonts w:eastAsia="Lucida Bright"/>
                <w:b/>
                <w:szCs w:val="26"/>
              </w:rPr>
            </w:pPr>
            <w:r w:rsidRPr="004B6A45">
              <w:rPr>
                <w:szCs w:val="26"/>
              </w:rPr>
              <w:t>- Kể chuyện: Vịt con đi học</w:t>
            </w:r>
            <w:r>
              <w:rPr>
                <w:szCs w:val="26"/>
              </w:rPr>
              <w:t xml:space="preserve"> </w:t>
            </w:r>
            <w:r>
              <w:rPr>
                <w:rFonts w:eastAsia="Lucida Bright"/>
                <w:b/>
                <w:szCs w:val="26"/>
              </w:rPr>
              <w:t>(</w:t>
            </w:r>
            <w:r w:rsidRPr="004B6A45">
              <w:rPr>
                <w:rFonts w:eastAsia="Lucida Bright"/>
                <w:b/>
                <w:szCs w:val="26"/>
              </w:rPr>
              <w:t>Tuầ</w:t>
            </w:r>
            <w:r>
              <w:rPr>
                <w:rFonts w:eastAsia="Lucida Bright"/>
                <w:b/>
                <w:szCs w:val="26"/>
              </w:rPr>
              <w:t>n 5</w:t>
            </w:r>
            <w:r w:rsidRPr="004B6A45">
              <w:rPr>
                <w:rFonts w:eastAsia="Lucida Bright"/>
                <w:b/>
                <w:szCs w:val="26"/>
              </w:rPr>
              <w:t>)</w:t>
            </w:r>
          </w:p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rFonts w:eastAsia="Times New Roman"/>
                <w:color w:val="000000"/>
                <w:szCs w:val="26"/>
              </w:rPr>
            </w:pPr>
            <w:r w:rsidRPr="004B6A45">
              <w:rPr>
                <w:rFonts w:eastAsia="Times New Roman"/>
                <w:color w:val="000000"/>
                <w:szCs w:val="26"/>
              </w:rPr>
              <w:t>- Cô kể chuyện kết hợp với tranh, video clip, cho trẻ trả lời các câu hỏi đàm thoại, kể chuyện theo tranh câu chuyện: Vịt con đi học.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</w:p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  <w:r w:rsidRPr="004B6A45">
              <w:rPr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64" w:type="dxa"/>
            <w:vMerge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</w:tr>
      <w:tr w:rsidR="008F6571" w:rsidRPr="004B6A45" w:rsidTr="0005783E">
        <w:trPr>
          <w:trHeight w:val="243"/>
        </w:trPr>
        <w:tc>
          <w:tcPr>
            <w:tcW w:w="2977" w:type="dxa"/>
            <w:tcBorders>
              <w:top w:val="single" w:sz="4" w:space="0" w:color="auto"/>
            </w:tcBorders>
          </w:tcPr>
          <w:p w:rsidR="008F6571" w:rsidRDefault="008F6571" w:rsidP="0005783E">
            <w:pPr>
              <w:tabs>
                <w:tab w:val="left" w:pos="2820"/>
              </w:tabs>
              <w:spacing w:line="240" w:lineRule="auto"/>
              <w:contextualSpacing/>
              <w:rPr>
                <w:b/>
                <w:color w:val="000000"/>
                <w:szCs w:val="26"/>
              </w:rPr>
            </w:pPr>
            <w:r>
              <w:rPr>
                <w:b/>
                <w:szCs w:val="26"/>
              </w:rPr>
              <w:t>12</w:t>
            </w:r>
            <w:r w:rsidRPr="004B6A45">
              <w:rPr>
                <w:b/>
                <w:szCs w:val="26"/>
              </w:rPr>
              <w:t>.</w:t>
            </w:r>
            <w:r w:rsidRPr="004B6A45">
              <w:rPr>
                <w:szCs w:val="26"/>
              </w:rPr>
              <w:t xml:space="preserve"> Trẻ thuộc và hiểu nội dung </w:t>
            </w:r>
            <w:r w:rsidRPr="004B6A45">
              <w:rPr>
                <w:szCs w:val="26"/>
                <w:lang w:val="vi-VN"/>
              </w:rPr>
              <w:t>bài thơ</w:t>
            </w:r>
            <w:r>
              <w:rPr>
                <w:szCs w:val="26"/>
              </w:rPr>
              <w:t xml:space="preserve"> “Gà con học chữ</w:t>
            </w:r>
            <w:r w:rsidRPr="004B6A45">
              <w:rPr>
                <w:szCs w:val="26"/>
              </w:rPr>
              <w:t>”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  <w:r>
              <w:rPr>
                <w:szCs w:val="26"/>
                <w:lang w:val="pt-BR"/>
              </w:rPr>
              <w:t>- Thơ: Gà con học chữ</w:t>
            </w:r>
            <w:r w:rsidRPr="007B2040">
              <w:rPr>
                <w:szCs w:val="26"/>
                <w:lang w:val="pt-BR"/>
              </w:rPr>
              <w:t>.</w:t>
            </w:r>
            <w:r>
              <w:rPr>
                <w:rFonts w:eastAsia="Lucida Bright"/>
                <w:b/>
                <w:szCs w:val="26"/>
              </w:rPr>
              <w:t xml:space="preserve"> (</w:t>
            </w:r>
            <w:r w:rsidRPr="004B6A45">
              <w:rPr>
                <w:rFonts w:eastAsia="Lucida Bright"/>
                <w:b/>
                <w:szCs w:val="26"/>
              </w:rPr>
              <w:t>Tuầ</w:t>
            </w:r>
            <w:r>
              <w:rPr>
                <w:rFonts w:eastAsia="Lucida Bright"/>
                <w:b/>
                <w:szCs w:val="26"/>
              </w:rPr>
              <w:t>n 1</w:t>
            </w:r>
            <w:r w:rsidRPr="004B6A45">
              <w:rPr>
                <w:rFonts w:eastAsia="Lucida Bright"/>
                <w:b/>
                <w:szCs w:val="26"/>
              </w:rPr>
              <w:t>)</w:t>
            </w:r>
          </w:p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 xml:space="preserve">- </w:t>
            </w:r>
            <w:r w:rsidRPr="007B2040">
              <w:rPr>
                <w:rFonts w:eastAsia="Times New Roman"/>
                <w:color w:val="000000"/>
                <w:szCs w:val="26"/>
              </w:rPr>
              <w:t xml:space="preserve">Cô đọc thơ kết hợp với tranh, video clip, cho trẻ trả lời các câu hỏi đàm thoại, đọc </w:t>
            </w:r>
            <w:r>
              <w:rPr>
                <w:rFonts w:eastAsia="Times New Roman"/>
                <w:color w:val="000000"/>
                <w:szCs w:val="26"/>
              </w:rPr>
              <w:t>thơ theo cá nhân, nhóm bài thơ: Gà con học chữ</w:t>
            </w:r>
            <w:r w:rsidRPr="007B2040">
              <w:rPr>
                <w:szCs w:val="26"/>
                <w:lang w:val="pt-BR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64" w:type="dxa"/>
            <w:vMerge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</w:tr>
      <w:tr w:rsidR="008F6571" w:rsidRPr="004B6A45" w:rsidTr="0005783E">
        <w:trPr>
          <w:trHeight w:val="243"/>
        </w:trPr>
        <w:tc>
          <w:tcPr>
            <w:tcW w:w="2977" w:type="dxa"/>
            <w:tcBorders>
              <w:top w:val="single" w:sz="4" w:space="0" w:color="auto"/>
            </w:tcBorders>
          </w:tcPr>
          <w:p w:rsidR="008F6571" w:rsidRPr="004B6A45" w:rsidRDefault="008F6571" w:rsidP="0005783E">
            <w:pPr>
              <w:tabs>
                <w:tab w:val="left" w:pos="2820"/>
              </w:tabs>
              <w:spacing w:line="240" w:lineRule="auto"/>
              <w:contextualSpacing/>
              <w:rPr>
                <w:b/>
                <w:color w:val="000000"/>
                <w:szCs w:val="26"/>
              </w:rPr>
            </w:pPr>
            <w:r>
              <w:rPr>
                <w:b/>
                <w:szCs w:val="26"/>
              </w:rPr>
              <w:t>13</w:t>
            </w:r>
            <w:r w:rsidRPr="004B6A45">
              <w:rPr>
                <w:b/>
                <w:szCs w:val="26"/>
              </w:rPr>
              <w:t>.</w:t>
            </w:r>
            <w:r w:rsidRPr="004B6A45">
              <w:rPr>
                <w:szCs w:val="26"/>
              </w:rPr>
              <w:t xml:space="preserve"> Trẻ thuộc và hiểu nội dung </w:t>
            </w:r>
            <w:r w:rsidRPr="004B6A45">
              <w:rPr>
                <w:szCs w:val="26"/>
                <w:lang w:val="vi-VN"/>
              </w:rPr>
              <w:t>bài thơ</w:t>
            </w:r>
            <w:r w:rsidRPr="004B6A45">
              <w:rPr>
                <w:szCs w:val="26"/>
              </w:rPr>
              <w:t xml:space="preserve"> “Cô dạy”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  <w:r w:rsidRPr="004B6A45">
              <w:rPr>
                <w:szCs w:val="26"/>
              </w:rPr>
              <w:t>- Thơ: Cô dạy</w:t>
            </w:r>
            <w:r>
              <w:rPr>
                <w:szCs w:val="26"/>
              </w:rPr>
              <w:t xml:space="preserve"> </w:t>
            </w:r>
            <w:r>
              <w:rPr>
                <w:rFonts w:eastAsia="Lucida Bright"/>
                <w:b/>
                <w:szCs w:val="26"/>
              </w:rPr>
              <w:t>(</w:t>
            </w:r>
            <w:r w:rsidRPr="004B6A45">
              <w:rPr>
                <w:rFonts w:eastAsia="Lucida Bright"/>
                <w:b/>
                <w:szCs w:val="26"/>
              </w:rPr>
              <w:t>Tuầ</w:t>
            </w:r>
            <w:r>
              <w:rPr>
                <w:rFonts w:eastAsia="Lucida Bright"/>
                <w:b/>
                <w:szCs w:val="26"/>
              </w:rPr>
              <w:t>n 2</w:t>
            </w:r>
            <w:r w:rsidRPr="004B6A45">
              <w:rPr>
                <w:rFonts w:eastAsia="Lucida Bright"/>
                <w:b/>
                <w:szCs w:val="26"/>
              </w:rPr>
              <w:t>)</w:t>
            </w:r>
          </w:p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rFonts w:eastAsia="Times New Roman"/>
                <w:color w:val="000000"/>
                <w:szCs w:val="26"/>
              </w:rPr>
            </w:pPr>
            <w:r w:rsidRPr="004B6A45">
              <w:rPr>
                <w:rFonts w:eastAsia="Times New Roman"/>
                <w:color w:val="000000"/>
                <w:szCs w:val="26"/>
              </w:rPr>
              <w:t xml:space="preserve">- Cô đọc thơ kết hợp với tranh, video clip, cho trẻ trả lời các câu hỏi đàm thoại, đọc thơ theo cá nhân, nhóm bài thơ: </w:t>
            </w:r>
            <w:r w:rsidRPr="004B6A45">
              <w:rPr>
                <w:szCs w:val="26"/>
                <w:lang w:val="pt-BR"/>
              </w:rPr>
              <w:t>Cô dạy.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  <w:r w:rsidRPr="004B6A45">
              <w:rPr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64" w:type="dxa"/>
            <w:vMerge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</w:tr>
      <w:tr w:rsidR="008F6571" w:rsidRPr="004B6A45" w:rsidTr="0005783E">
        <w:trPr>
          <w:trHeight w:val="243"/>
        </w:trPr>
        <w:tc>
          <w:tcPr>
            <w:tcW w:w="2977" w:type="dxa"/>
            <w:tcBorders>
              <w:top w:val="single" w:sz="4" w:space="0" w:color="auto"/>
            </w:tcBorders>
          </w:tcPr>
          <w:p w:rsidR="008F6571" w:rsidRPr="004B6A45" w:rsidRDefault="008F6571" w:rsidP="0005783E">
            <w:pPr>
              <w:tabs>
                <w:tab w:val="left" w:pos="2820"/>
              </w:tabs>
              <w:spacing w:line="240" w:lineRule="auto"/>
              <w:contextualSpacing/>
              <w:rPr>
                <w:b/>
                <w:color w:val="000000"/>
                <w:szCs w:val="26"/>
              </w:rPr>
            </w:pPr>
            <w:r w:rsidRPr="004B6A45">
              <w:rPr>
                <w:b/>
                <w:szCs w:val="26"/>
              </w:rPr>
              <w:t>1</w:t>
            </w:r>
            <w:r>
              <w:rPr>
                <w:b/>
                <w:szCs w:val="26"/>
              </w:rPr>
              <w:t>4</w:t>
            </w:r>
            <w:r w:rsidRPr="004B6A45">
              <w:rPr>
                <w:b/>
                <w:szCs w:val="26"/>
              </w:rPr>
              <w:t>.</w:t>
            </w:r>
            <w:r w:rsidRPr="004B6A45">
              <w:rPr>
                <w:szCs w:val="26"/>
              </w:rPr>
              <w:t xml:space="preserve"> Trẻ thuộc và hiểu nội dung </w:t>
            </w:r>
            <w:r w:rsidRPr="004B6A45">
              <w:rPr>
                <w:szCs w:val="26"/>
                <w:lang w:val="vi-VN"/>
              </w:rPr>
              <w:t>bài thơ</w:t>
            </w:r>
            <w:r w:rsidRPr="004B6A45">
              <w:rPr>
                <w:szCs w:val="26"/>
              </w:rPr>
              <w:t xml:space="preserve"> “Quà của mẹ”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Default="008F6571" w:rsidP="0005783E">
            <w:pPr>
              <w:spacing w:line="240" w:lineRule="auto"/>
              <w:rPr>
                <w:rFonts w:eastAsia="Lucida Bright"/>
                <w:b/>
                <w:szCs w:val="26"/>
              </w:rPr>
            </w:pPr>
            <w:r w:rsidRPr="004B6A45">
              <w:rPr>
                <w:szCs w:val="26"/>
              </w:rPr>
              <w:t>- Thơ: Quà của mẹ</w:t>
            </w:r>
            <w:r>
              <w:rPr>
                <w:szCs w:val="26"/>
              </w:rPr>
              <w:t xml:space="preserve">. </w:t>
            </w:r>
            <w:r w:rsidRPr="004B6A45">
              <w:rPr>
                <w:rFonts w:eastAsia="Lucida Bright"/>
                <w:b/>
                <w:szCs w:val="26"/>
              </w:rPr>
              <w:t>(Tuần 3)</w:t>
            </w:r>
          </w:p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  <w:r w:rsidRPr="004B6A45">
              <w:rPr>
                <w:rFonts w:eastAsia="Times New Roman"/>
                <w:color w:val="000000"/>
                <w:szCs w:val="26"/>
              </w:rPr>
              <w:t>- Cô đọc thơ kết hợp với tranh, video clip, cho trẻ trả lời các câu hỏi đàm thoại, đọc thơ theo cá nhân, nhóm bài thơ:</w:t>
            </w:r>
            <w:r w:rsidRPr="004B6A45">
              <w:rPr>
                <w:szCs w:val="26"/>
                <w:lang w:val="pt-BR"/>
              </w:rPr>
              <w:t xml:space="preserve"> Quà của mẹ</w:t>
            </w:r>
            <w:r>
              <w:rPr>
                <w:rFonts w:eastAsia="Times New Roman"/>
                <w:color w:val="000000"/>
                <w:szCs w:val="2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  <w:r w:rsidRPr="004B6A45">
              <w:rPr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64" w:type="dxa"/>
            <w:vMerge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</w:tr>
      <w:tr w:rsidR="008F6571" w:rsidRPr="004B6A45" w:rsidTr="0005783E">
        <w:trPr>
          <w:trHeight w:val="243"/>
        </w:trPr>
        <w:tc>
          <w:tcPr>
            <w:tcW w:w="2977" w:type="dxa"/>
            <w:tcBorders>
              <w:top w:val="single" w:sz="4" w:space="0" w:color="auto"/>
            </w:tcBorders>
          </w:tcPr>
          <w:p w:rsidR="008F6571" w:rsidRPr="004B6A45" w:rsidRDefault="008F6571" w:rsidP="0005783E">
            <w:pPr>
              <w:tabs>
                <w:tab w:val="left" w:pos="2820"/>
              </w:tabs>
              <w:spacing w:line="240" w:lineRule="auto"/>
              <w:contextualSpacing/>
              <w:rPr>
                <w:b/>
                <w:szCs w:val="26"/>
              </w:rPr>
            </w:pPr>
            <w:r w:rsidRPr="004B6A45">
              <w:rPr>
                <w:b/>
                <w:szCs w:val="26"/>
              </w:rPr>
              <w:t>1</w:t>
            </w:r>
            <w:r>
              <w:rPr>
                <w:b/>
                <w:szCs w:val="26"/>
              </w:rPr>
              <w:t>5</w:t>
            </w:r>
            <w:r w:rsidRPr="004B6A45">
              <w:rPr>
                <w:b/>
                <w:szCs w:val="26"/>
              </w:rPr>
              <w:t>.</w:t>
            </w:r>
            <w:r w:rsidRPr="004B6A45">
              <w:rPr>
                <w:szCs w:val="26"/>
              </w:rPr>
              <w:t xml:space="preserve"> Trẻ thuộc và hiểu nội dung </w:t>
            </w:r>
            <w:r w:rsidRPr="004B6A45">
              <w:rPr>
                <w:szCs w:val="26"/>
                <w:lang w:val="vi-VN"/>
              </w:rPr>
              <w:t>bài thơ</w:t>
            </w:r>
            <w:r w:rsidRPr="004B6A45">
              <w:rPr>
                <w:szCs w:val="26"/>
              </w:rPr>
              <w:t xml:space="preserve"> “Giữa vòng gió thơm”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rFonts w:eastAsia="Lucida Bright"/>
                <w:b/>
                <w:szCs w:val="26"/>
              </w:rPr>
            </w:pPr>
            <w:r w:rsidRPr="004B6A45">
              <w:rPr>
                <w:szCs w:val="26"/>
              </w:rPr>
              <w:t>- Thơ: Giữa vòng gió thơm.</w:t>
            </w:r>
            <w:r w:rsidRPr="004B6A45">
              <w:rPr>
                <w:rFonts w:eastAsia="Lucida Bright"/>
                <w:b/>
                <w:szCs w:val="26"/>
              </w:rPr>
              <w:t xml:space="preserve"> </w:t>
            </w:r>
          </w:p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  <w:r>
              <w:rPr>
                <w:rFonts w:eastAsia="Lucida Bright"/>
                <w:b/>
                <w:szCs w:val="26"/>
              </w:rPr>
              <w:t>(</w:t>
            </w:r>
            <w:r w:rsidRPr="004B6A45">
              <w:rPr>
                <w:rFonts w:eastAsia="Lucida Bright"/>
                <w:b/>
                <w:szCs w:val="26"/>
              </w:rPr>
              <w:t>Tuầ</w:t>
            </w:r>
            <w:r>
              <w:rPr>
                <w:rFonts w:eastAsia="Lucida Bright"/>
                <w:b/>
                <w:szCs w:val="26"/>
              </w:rPr>
              <w:t>n 4</w:t>
            </w:r>
            <w:r w:rsidRPr="004B6A45">
              <w:rPr>
                <w:rFonts w:eastAsia="Lucida Bright"/>
                <w:b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rFonts w:eastAsia="Times New Roman"/>
                <w:color w:val="000000"/>
                <w:szCs w:val="26"/>
              </w:rPr>
            </w:pPr>
            <w:r w:rsidRPr="004B6A45">
              <w:rPr>
                <w:rFonts w:eastAsia="Times New Roman"/>
                <w:color w:val="000000"/>
                <w:szCs w:val="26"/>
              </w:rPr>
              <w:t>- Cô đọc thơ kết hợp với tranh, video clip, cho trẻ trả lời các câu hỏi đàm thoại, đọc thơ theo cá nhân, nhóm bài thơ:</w:t>
            </w:r>
            <w:r w:rsidRPr="004B6A45">
              <w:rPr>
                <w:szCs w:val="26"/>
                <w:lang w:val="pt-BR"/>
              </w:rPr>
              <w:t xml:space="preserve"> </w:t>
            </w:r>
            <w:r w:rsidRPr="004B6A45">
              <w:rPr>
                <w:szCs w:val="26"/>
                <w:lang w:val="pt-BR"/>
              </w:rPr>
              <w:lastRenderedPageBreak/>
              <w:t>Giữa vòng gió thơm</w:t>
            </w:r>
            <w:r w:rsidRPr="004B6A45">
              <w:rPr>
                <w:rFonts w:eastAsia="Times New Roman"/>
                <w:color w:val="000000"/>
                <w:szCs w:val="26"/>
              </w:rPr>
              <w:t xml:space="preserve"> </w:t>
            </w:r>
            <w:r w:rsidRPr="004B6A45">
              <w:rPr>
                <w:szCs w:val="2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  <w:r w:rsidRPr="004B6A45">
              <w:rPr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64" w:type="dxa"/>
            <w:vMerge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</w:tr>
      <w:tr w:rsidR="008F6571" w:rsidRPr="004B6A45" w:rsidTr="0005783E">
        <w:trPr>
          <w:trHeight w:val="966"/>
        </w:trPr>
        <w:tc>
          <w:tcPr>
            <w:tcW w:w="2977" w:type="dxa"/>
            <w:tcBorders>
              <w:top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  <w:r w:rsidRPr="004B6A45">
              <w:rPr>
                <w:b/>
                <w:szCs w:val="26"/>
              </w:rPr>
              <w:lastRenderedPageBreak/>
              <w:t>1</w:t>
            </w:r>
            <w:r>
              <w:rPr>
                <w:b/>
                <w:szCs w:val="26"/>
              </w:rPr>
              <w:t>6</w:t>
            </w:r>
            <w:r w:rsidRPr="004B6A45">
              <w:rPr>
                <w:b/>
                <w:szCs w:val="26"/>
              </w:rPr>
              <w:t>.</w:t>
            </w:r>
            <w:r w:rsidRPr="004B6A45">
              <w:rPr>
                <w:szCs w:val="26"/>
              </w:rPr>
              <w:t xml:space="preserve"> Trẻ thuộc và hiểu nội dung </w:t>
            </w:r>
            <w:r w:rsidRPr="004B6A45">
              <w:rPr>
                <w:szCs w:val="26"/>
                <w:lang w:val="vi-VN"/>
              </w:rPr>
              <w:t>bài thơ</w:t>
            </w:r>
            <w:r w:rsidRPr="004B6A45">
              <w:rPr>
                <w:szCs w:val="26"/>
              </w:rPr>
              <w:t xml:space="preserve"> “Cái bát xinh”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szCs w:val="26"/>
                <w:lang w:val="pt-BR"/>
              </w:rPr>
            </w:pPr>
            <w:r w:rsidRPr="004B6A45">
              <w:rPr>
                <w:szCs w:val="26"/>
              </w:rPr>
              <w:t>- Thơ: Cái bát xinh.</w:t>
            </w:r>
            <w:r>
              <w:rPr>
                <w:rFonts w:eastAsia="Lucida Bright"/>
                <w:b/>
                <w:szCs w:val="26"/>
              </w:rPr>
              <w:t>(</w:t>
            </w:r>
            <w:r w:rsidRPr="004B6A45">
              <w:rPr>
                <w:rFonts w:eastAsia="Lucida Bright"/>
                <w:b/>
                <w:szCs w:val="26"/>
              </w:rPr>
              <w:t>Tuầ</w:t>
            </w:r>
            <w:r>
              <w:rPr>
                <w:rFonts w:eastAsia="Lucida Bright"/>
                <w:b/>
                <w:szCs w:val="26"/>
              </w:rPr>
              <w:t>n 5</w:t>
            </w:r>
            <w:r w:rsidRPr="004B6A45">
              <w:rPr>
                <w:rFonts w:eastAsia="Lucida Bright"/>
                <w:b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  <w:r w:rsidRPr="004B6A45">
              <w:rPr>
                <w:rFonts w:eastAsia="Times New Roman"/>
                <w:color w:val="000000"/>
                <w:szCs w:val="26"/>
              </w:rPr>
              <w:t>- Cô đọc thơ kết hợp với tranh, video clip, cho trẻ trả lời các câu hỏi đàm thoại, đọc thơ theo cá nhân, nhóm bài thơ:</w:t>
            </w:r>
            <w:r w:rsidRPr="004B6A45">
              <w:rPr>
                <w:szCs w:val="26"/>
                <w:lang w:val="pt-BR"/>
              </w:rPr>
              <w:t xml:space="preserve"> Cái bát xinh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  <w:r w:rsidRPr="004B6A45">
              <w:rPr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64" w:type="dxa"/>
            <w:vMerge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</w:tr>
      <w:tr w:rsidR="008F6571" w:rsidRPr="004B6A45" w:rsidTr="0005783E">
        <w:trPr>
          <w:trHeight w:val="966"/>
        </w:trPr>
        <w:tc>
          <w:tcPr>
            <w:tcW w:w="2977" w:type="dxa"/>
            <w:tcBorders>
              <w:top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b/>
                <w:szCs w:val="26"/>
              </w:rPr>
            </w:pPr>
            <w:r w:rsidRPr="004B6A45">
              <w:rPr>
                <w:b/>
                <w:szCs w:val="26"/>
                <w:lang w:val="fr-FR"/>
              </w:rPr>
              <w:t>1</w:t>
            </w:r>
            <w:r>
              <w:rPr>
                <w:b/>
                <w:szCs w:val="26"/>
                <w:lang w:val="fr-FR"/>
              </w:rPr>
              <w:t>7</w:t>
            </w:r>
            <w:r w:rsidRPr="004B6A45">
              <w:rPr>
                <w:b/>
                <w:szCs w:val="26"/>
                <w:lang w:val="fr-FR"/>
              </w:rPr>
              <w:t xml:space="preserve">. </w:t>
            </w:r>
            <w:r w:rsidRPr="004B6A45">
              <w:rPr>
                <w:szCs w:val="26"/>
                <w:lang w:val="fr-FR"/>
              </w:rPr>
              <w:t>Trẻ biết đóng kịch, đóng được vai của nhân vật trong truyện.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Default="008F6571" w:rsidP="0005783E">
            <w:pPr>
              <w:spacing w:line="240" w:lineRule="auto"/>
              <w:rPr>
                <w:szCs w:val="26"/>
              </w:rPr>
            </w:pPr>
            <w:r w:rsidRPr="004B6A45">
              <w:rPr>
                <w:szCs w:val="26"/>
              </w:rPr>
              <w:t xml:space="preserve">- Đóng kịch. </w:t>
            </w:r>
            <w:r>
              <w:rPr>
                <w:rFonts w:eastAsia="Lucida Bright"/>
                <w:b/>
                <w:szCs w:val="26"/>
              </w:rPr>
              <w:t>(</w:t>
            </w:r>
            <w:r w:rsidRPr="004B6A45">
              <w:rPr>
                <w:rFonts w:eastAsia="Lucida Bright"/>
                <w:b/>
                <w:szCs w:val="26"/>
              </w:rPr>
              <w:t>Tuần 1, 2, 3, 4</w:t>
            </w:r>
            <w:r>
              <w:rPr>
                <w:rFonts w:eastAsia="Lucida Bright"/>
                <w:b/>
                <w:szCs w:val="26"/>
              </w:rPr>
              <w:t>, 5</w:t>
            </w:r>
            <w:r w:rsidRPr="004B6A45">
              <w:rPr>
                <w:rFonts w:eastAsia="Lucida Bright"/>
                <w:b/>
                <w:szCs w:val="26"/>
              </w:rPr>
              <w:t>)</w:t>
            </w:r>
          </w:p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  <w:r w:rsidRPr="004B6A45">
              <w:rPr>
                <w:rFonts w:eastAsia="Times New Roman"/>
                <w:szCs w:val="26"/>
              </w:rPr>
              <w:t>- Cô tổ chức cho trẻ đóng kịch ở hoạt động góc và hoạt động học.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  <w:r w:rsidRPr="004B6A45">
              <w:rPr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64" w:type="dxa"/>
            <w:vMerge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</w:tr>
      <w:tr w:rsidR="008F6571" w:rsidRPr="004B6A45" w:rsidTr="0005783E">
        <w:trPr>
          <w:trHeight w:val="8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tabs>
                <w:tab w:val="left" w:pos="520"/>
              </w:tabs>
              <w:spacing w:line="240" w:lineRule="auto"/>
              <w:rPr>
                <w:color w:val="000000"/>
                <w:szCs w:val="26"/>
              </w:rPr>
            </w:pPr>
            <w:r w:rsidRPr="004B6A45">
              <w:rPr>
                <w:b/>
                <w:szCs w:val="26"/>
                <w:lang w:val="fr-FR"/>
              </w:rPr>
              <w:t>1</w:t>
            </w:r>
            <w:r>
              <w:rPr>
                <w:b/>
                <w:szCs w:val="26"/>
                <w:lang w:val="fr-FR"/>
              </w:rPr>
              <w:t>8</w:t>
            </w:r>
            <w:r w:rsidRPr="004B6A45">
              <w:rPr>
                <w:b/>
                <w:szCs w:val="26"/>
                <w:lang w:val="fr-FR"/>
              </w:rPr>
              <w:t>.</w:t>
            </w:r>
            <w:r w:rsidRPr="004B6A45">
              <w:rPr>
                <w:szCs w:val="26"/>
                <w:lang w:val="fr-FR"/>
              </w:rPr>
              <w:t xml:space="preserve"> Trẻ thể hiệ</w:t>
            </w:r>
            <w:r>
              <w:rPr>
                <w:szCs w:val="26"/>
                <w:lang w:val="fr-FR"/>
              </w:rPr>
              <w:t xml:space="preserve">n </w:t>
            </w:r>
            <w:r w:rsidRPr="004B6A45">
              <w:rPr>
                <w:szCs w:val="26"/>
                <w:lang w:val="fr-FR"/>
              </w:rPr>
              <w:t>hiểu biế</w:t>
            </w:r>
            <w:r>
              <w:rPr>
                <w:szCs w:val="26"/>
                <w:lang w:val="fr-FR"/>
              </w:rPr>
              <w:t>t và có</w:t>
            </w:r>
            <w:r w:rsidRPr="004B6A45">
              <w:rPr>
                <w:szCs w:val="26"/>
                <w:lang w:val="fr-FR"/>
              </w:rPr>
              <w:t xml:space="preserve"> kỹ năng ban đầu về việc đọc, biết </w:t>
            </w:r>
            <w:r w:rsidRPr="004B6A45">
              <w:rPr>
                <w:szCs w:val="26"/>
              </w:rPr>
              <w:t>phân biệt phần mở đầu, kết thúc của sách.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rFonts w:eastAsia="Lucida Bright"/>
                <w:color w:val="000000"/>
                <w:szCs w:val="26"/>
              </w:rPr>
            </w:pPr>
            <w:r w:rsidRPr="004B6A45">
              <w:rPr>
                <w:szCs w:val="26"/>
              </w:rPr>
              <w:t>- Phân biệt phần mở đầu, kết thúc của sách.</w:t>
            </w:r>
            <w:r>
              <w:rPr>
                <w:rFonts w:eastAsia="Lucida Bright"/>
                <w:b/>
                <w:szCs w:val="26"/>
              </w:rPr>
              <w:t xml:space="preserve"> (</w:t>
            </w:r>
            <w:r w:rsidRPr="004B6A45">
              <w:rPr>
                <w:rFonts w:eastAsia="Lucida Bright"/>
                <w:b/>
                <w:szCs w:val="26"/>
              </w:rPr>
              <w:t>Tuầ</w:t>
            </w:r>
            <w:r>
              <w:rPr>
                <w:rFonts w:eastAsia="Lucida Bright"/>
                <w:b/>
                <w:szCs w:val="26"/>
              </w:rPr>
              <w:t xml:space="preserve">n </w:t>
            </w:r>
            <w:r w:rsidRPr="004B6A45">
              <w:rPr>
                <w:rFonts w:eastAsia="Lucida Bright"/>
                <w:b/>
                <w:szCs w:val="26"/>
              </w:rPr>
              <w:t>2, 4)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  <w:r w:rsidRPr="004B6A45">
              <w:rPr>
                <w:rFonts w:eastAsia="Times New Roman"/>
                <w:szCs w:val="26"/>
              </w:rPr>
              <w:t xml:space="preserve">- Cô trò chuyện, đàm thoại giúp trẻ biết phân </w:t>
            </w:r>
            <w:r w:rsidRPr="004B6A45">
              <w:rPr>
                <w:szCs w:val="26"/>
              </w:rPr>
              <w:t>biệt phần mở đầu, kết thúc của sách.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  <w:r w:rsidRPr="004B6A45">
              <w:rPr>
                <w:szCs w:val="26"/>
              </w:rPr>
              <w:t xml:space="preserve">   X</w:t>
            </w:r>
          </w:p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64" w:type="dxa"/>
            <w:vMerge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</w:tr>
      <w:tr w:rsidR="008F6571" w:rsidRPr="004B6A45" w:rsidTr="0005783E">
        <w:trPr>
          <w:trHeight w:val="8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tabs>
                <w:tab w:val="left" w:pos="520"/>
              </w:tabs>
              <w:spacing w:line="240" w:lineRule="auto"/>
              <w:rPr>
                <w:b/>
                <w:szCs w:val="26"/>
                <w:lang w:val="fr-FR"/>
              </w:rPr>
            </w:pPr>
            <w:r w:rsidRPr="004B6A45">
              <w:rPr>
                <w:b/>
                <w:szCs w:val="26"/>
                <w:lang w:val="fr-FR"/>
              </w:rPr>
              <w:t>1</w:t>
            </w:r>
            <w:r>
              <w:rPr>
                <w:b/>
                <w:szCs w:val="26"/>
                <w:lang w:val="fr-FR"/>
              </w:rPr>
              <w:t>9</w:t>
            </w:r>
            <w:r w:rsidRPr="004B6A45">
              <w:rPr>
                <w:b/>
                <w:szCs w:val="26"/>
                <w:lang w:val="fr-FR"/>
              </w:rPr>
              <w:t>.</w:t>
            </w:r>
            <w:r w:rsidRPr="004B6A45">
              <w:rPr>
                <w:szCs w:val="26"/>
                <w:lang w:val="fr-FR"/>
              </w:rPr>
              <w:t xml:space="preserve"> Trẻ thể hiệ</w:t>
            </w:r>
            <w:r>
              <w:rPr>
                <w:szCs w:val="26"/>
                <w:lang w:val="fr-FR"/>
              </w:rPr>
              <w:t xml:space="preserve">n </w:t>
            </w:r>
            <w:r w:rsidRPr="004B6A45">
              <w:rPr>
                <w:szCs w:val="26"/>
                <w:lang w:val="fr-FR"/>
              </w:rPr>
              <w:t>hiểu biế</w:t>
            </w:r>
            <w:r>
              <w:rPr>
                <w:szCs w:val="26"/>
                <w:lang w:val="fr-FR"/>
              </w:rPr>
              <w:t xml:space="preserve">t và có </w:t>
            </w:r>
            <w:r w:rsidRPr="004B6A45">
              <w:rPr>
                <w:szCs w:val="26"/>
                <w:lang w:val="fr-FR"/>
              </w:rPr>
              <w:t>kỹ năng ban đầu về việc viết, nhận dạng chữ :</w:t>
            </w:r>
            <w:r>
              <w:rPr>
                <w:szCs w:val="26"/>
              </w:rPr>
              <w:t xml:space="preserve"> “E, Ê</w:t>
            </w:r>
            <w:r w:rsidRPr="004B6A45">
              <w:rPr>
                <w:szCs w:val="26"/>
              </w:rPr>
              <w:t>”</w:t>
            </w:r>
            <w:r w:rsidRPr="004B6A45">
              <w:rPr>
                <w:szCs w:val="26"/>
                <w:lang w:val="fr-FR"/>
              </w:rPr>
              <w:t xml:space="preserve"> trong bảng chữ cái Tiếng Việt.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Default="008F6571" w:rsidP="0005783E">
            <w:pPr>
              <w:spacing w:line="240" w:lineRule="auto"/>
              <w:rPr>
                <w:rFonts w:eastAsia="Lucida Bright"/>
                <w:b/>
                <w:szCs w:val="26"/>
              </w:rPr>
            </w:pPr>
            <w:r>
              <w:rPr>
                <w:szCs w:val="26"/>
              </w:rPr>
              <w:t>- LQCV: “E, Ê</w:t>
            </w:r>
            <w:r w:rsidRPr="004B6A45">
              <w:rPr>
                <w:szCs w:val="26"/>
              </w:rPr>
              <w:t>”</w:t>
            </w:r>
            <w:r>
              <w:rPr>
                <w:rFonts w:eastAsia="Lucida Bright"/>
                <w:b/>
                <w:szCs w:val="26"/>
              </w:rPr>
              <w:t xml:space="preserve"> (</w:t>
            </w:r>
            <w:r w:rsidRPr="004B6A45">
              <w:rPr>
                <w:rFonts w:eastAsia="Lucida Bright"/>
                <w:b/>
                <w:szCs w:val="26"/>
              </w:rPr>
              <w:t>Tuầ</w:t>
            </w:r>
            <w:r>
              <w:rPr>
                <w:rFonts w:eastAsia="Lucida Bright"/>
                <w:b/>
                <w:szCs w:val="26"/>
              </w:rPr>
              <w:t xml:space="preserve">n </w:t>
            </w:r>
            <w:r w:rsidRPr="004B6A45">
              <w:rPr>
                <w:rFonts w:eastAsia="Lucida Bright"/>
                <w:b/>
                <w:szCs w:val="26"/>
              </w:rPr>
              <w:t>1)</w:t>
            </w:r>
          </w:p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rFonts w:eastAsia="Times New Roman"/>
                <w:szCs w:val="26"/>
              </w:rPr>
            </w:pPr>
            <w:r w:rsidRPr="004B6A45">
              <w:rPr>
                <w:b/>
                <w:szCs w:val="26"/>
              </w:rPr>
              <w:t xml:space="preserve">- </w:t>
            </w:r>
            <w:r w:rsidRPr="004B6A45">
              <w:rPr>
                <w:szCs w:val="26"/>
              </w:rPr>
              <w:t>Cô tổ chức cho trẻ nhận biết, phát âm đúng chữ</w:t>
            </w:r>
            <w:r>
              <w:rPr>
                <w:szCs w:val="26"/>
              </w:rPr>
              <w:t>: “E, Ê</w:t>
            </w:r>
            <w:r w:rsidRPr="004B6A45">
              <w:rPr>
                <w:szCs w:val="26"/>
              </w:rPr>
              <w:t>” chơi</w:t>
            </w:r>
            <w:r w:rsidRPr="004B6A45">
              <w:rPr>
                <w:b/>
                <w:szCs w:val="26"/>
              </w:rPr>
              <w:t xml:space="preserve"> </w:t>
            </w:r>
            <w:r w:rsidRPr="004B6A45">
              <w:rPr>
                <w:szCs w:val="26"/>
              </w:rPr>
              <w:t>trò chơi, làm các bài tập</w:t>
            </w:r>
            <w:r>
              <w:rPr>
                <w:szCs w:val="26"/>
              </w:rPr>
              <w:t xml:space="preserve"> trong vở Cùng trẻ phát triển toàn diện chữ cái trang 9, 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  <w:r w:rsidRPr="004B6A45">
              <w:rPr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64" w:type="dxa"/>
            <w:vMerge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</w:tr>
      <w:tr w:rsidR="008F6571" w:rsidRPr="004B6A45" w:rsidTr="0005783E">
        <w:trPr>
          <w:trHeight w:val="8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tabs>
                <w:tab w:val="left" w:pos="520"/>
              </w:tabs>
              <w:spacing w:line="240" w:lineRule="auto"/>
              <w:rPr>
                <w:szCs w:val="26"/>
                <w:lang w:val="fr-FR"/>
              </w:rPr>
            </w:pPr>
            <w:r>
              <w:rPr>
                <w:b/>
                <w:szCs w:val="26"/>
                <w:lang w:val="fr-FR"/>
              </w:rPr>
              <w:t>20</w:t>
            </w:r>
            <w:r w:rsidRPr="004B6A45">
              <w:rPr>
                <w:b/>
                <w:szCs w:val="26"/>
                <w:lang w:val="fr-FR"/>
              </w:rPr>
              <w:t>.</w:t>
            </w:r>
            <w:r w:rsidRPr="004B6A45">
              <w:rPr>
                <w:szCs w:val="26"/>
                <w:lang w:val="fr-FR"/>
              </w:rPr>
              <w:t xml:space="preserve"> Trẻ thể hiệ</w:t>
            </w:r>
            <w:r>
              <w:rPr>
                <w:szCs w:val="26"/>
                <w:lang w:val="fr-FR"/>
              </w:rPr>
              <w:t xml:space="preserve">n </w:t>
            </w:r>
            <w:r w:rsidRPr="004B6A45">
              <w:rPr>
                <w:szCs w:val="26"/>
                <w:lang w:val="fr-FR"/>
              </w:rPr>
              <w:t>hiểu biế</w:t>
            </w:r>
            <w:r>
              <w:rPr>
                <w:szCs w:val="26"/>
                <w:lang w:val="fr-FR"/>
              </w:rPr>
              <w:t xml:space="preserve">t và có </w:t>
            </w:r>
            <w:r w:rsidRPr="004B6A45">
              <w:rPr>
                <w:szCs w:val="26"/>
                <w:lang w:val="fr-FR"/>
              </w:rPr>
              <w:t>kỹ năng ban đầu về việc viết, nhận dạng ôn chữ :</w:t>
            </w:r>
            <w:r>
              <w:rPr>
                <w:szCs w:val="26"/>
              </w:rPr>
              <w:t xml:space="preserve"> “E, Ê</w:t>
            </w:r>
            <w:r w:rsidRPr="004B6A45">
              <w:rPr>
                <w:szCs w:val="26"/>
              </w:rPr>
              <w:t>”</w:t>
            </w:r>
            <w:r w:rsidRPr="004B6A45">
              <w:rPr>
                <w:szCs w:val="26"/>
                <w:lang w:val="fr-FR"/>
              </w:rPr>
              <w:t xml:space="preserve"> trong bảng chữ cái Tiếng Việt.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rFonts w:eastAsia="Lucida Bright"/>
                <w:szCs w:val="26"/>
              </w:rPr>
            </w:pPr>
            <w:r w:rsidRPr="004B6A45">
              <w:rPr>
                <w:szCs w:val="26"/>
              </w:rPr>
              <w:t>- LQCV: Ôn chữ</w:t>
            </w:r>
            <w:r>
              <w:rPr>
                <w:szCs w:val="26"/>
              </w:rPr>
              <w:t xml:space="preserve"> “E, Ê</w:t>
            </w:r>
            <w:r w:rsidRPr="004B6A45">
              <w:rPr>
                <w:szCs w:val="26"/>
              </w:rPr>
              <w:t>”</w:t>
            </w:r>
            <w:r>
              <w:rPr>
                <w:rFonts w:eastAsia="Lucida Bright"/>
                <w:b/>
                <w:szCs w:val="26"/>
              </w:rPr>
              <w:t xml:space="preserve"> (</w:t>
            </w:r>
            <w:r w:rsidRPr="004B6A45">
              <w:rPr>
                <w:rFonts w:eastAsia="Lucida Bright"/>
                <w:b/>
                <w:szCs w:val="26"/>
              </w:rPr>
              <w:t>Tuầ</w:t>
            </w:r>
            <w:r>
              <w:rPr>
                <w:rFonts w:eastAsia="Lucida Bright"/>
                <w:b/>
                <w:szCs w:val="26"/>
              </w:rPr>
              <w:t>n 1</w:t>
            </w:r>
            <w:r w:rsidRPr="004B6A45">
              <w:rPr>
                <w:rFonts w:eastAsia="Lucida Bright"/>
                <w:b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  <w:r w:rsidRPr="004B6A45">
              <w:rPr>
                <w:b/>
                <w:szCs w:val="26"/>
              </w:rPr>
              <w:t xml:space="preserve">- </w:t>
            </w:r>
            <w:r w:rsidRPr="004B6A45">
              <w:rPr>
                <w:szCs w:val="26"/>
              </w:rPr>
              <w:t>Cô tổ chức cho trẻ ôn chữ</w:t>
            </w:r>
            <w:r>
              <w:rPr>
                <w:szCs w:val="26"/>
              </w:rPr>
              <w:t xml:space="preserve"> “E, Ê</w:t>
            </w:r>
            <w:r w:rsidRPr="004B6A45">
              <w:rPr>
                <w:szCs w:val="26"/>
              </w:rPr>
              <w:t xml:space="preserve">” thông qua các trò chơi, </w:t>
            </w:r>
            <w:r>
              <w:rPr>
                <w:szCs w:val="26"/>
              </w:rPr>
              <w:t xml:space="preserve">tiếp tục </w:t>
            </w:r>
            <w:r w:rsidRPr="004B6A45">
              <w:rPr>
                <w:szCs w:val="26"/>
              </w:rPr>
              <w:t>làm các bài tập</w:t>
            </w:r>
            <w:r>
              <w:rPr>
                <w:szCs w:val="26"/>
              </w:rPr>
              <w:t xml:space="preserve"> trong vở Cùng trẻ phát triển toàn diện chữ cái trang 9, 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  <w:r w:rsidRPr="004B6A45">
              <w:rPr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64" w:type="dxa"/>
            <w:vMerge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</w:tr>
      <w:tr w:rsidR="008F6571" w:rsidRPr="004B6A45" w:rsidTr="0005783E">
        <w:trPr>
          <w:trHeight w:val="8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tabs>
                <w:tab w:val="left" w:pos="520"/>
              </w:tabs>
              <w:spacing w:line="240" w:lineRule="auto"/>
              <w:rPr>
                <w:b/>
                <w:szCs w:val="26"/>
                <w:lang w:val="fr-FR"/>
              </w:rPr>
            </w:pPr>
            <w:r>
              <w:rPr>
                <w:b/>
                <w:szCs w:val="26"/>
                <w:lang w:val="fr-FR"/>
              </w:rPr>
              <w:t>21</w:t>
            </w:r>
            <w:r w:rsidRPr="004B6A45">
              <w:rPr>
                <w:b/>
                <w:szCs w:val="26"/>
                <w:lang w:val="fr-FR"/>
              </w:rPr>
              <w:t>.</w:t>
            </w:r>
            <w:r w:rsidRPr="004B6A45">
              <w:rPr>
                <w:szCs w:val="26"/>
                <w:lang w:val="fr-FR"/>
              </w:rPr>
              <w:t xml:space="preserve"> Trẻ thể hiệ</w:t>
            </w:r>
            <w:r>
              <w:rPr>
                <w:szCs w:val="26"/>
                <w:lang w:val="fr-FR"/>
              </w:rPr>
              <w:t xml:space="preserve">n </w:t>
            </w:r>
            <w:r w:rsidRPr="004B6A45">
              <w:rPr>
                <w:szCs w:val="26"/>
                <w:lang w:val="fr-FR"/>
              </w:rPr>
              <w:t>hiểu biế</w:t>
            </w:r>
            <w:r>
              <w:rPr>
                <w:szCs w:val="26"/>
                <w:lang w:val="fr-FR"/>
              </w:rPr>
              <w:t xml:space="preserve">t và có </w:t>
            </w:r>
            <w:r w:rsidRPr="004B6A45">
              <w:rPr>
                <w:szCs w:val="26"/>
                <w:lang w:val="fr-FR"/>
              </w:rPr>
              <w:t>kỹ năng ban đầu về việc viết, nhận dạng chữ :</w:t>
            </w:r>
            <w:r>
              <w:rPr>
                <w:szCs w:val="26"/>
              </w:rPr>
              <w:t xml:space="preserve"> </w:t>
            </w:r>
            <w:r>
              <w:rPr>
                <w:szCs w:val="26"/>
              </w:rPr>
              <w:lastRenderedPageBreak/>
              <w:t>“H, K</w:t>
            </w:r>
            <w:r w:rsidRPr="004B6A45">
              <w:rPr>
                <w:szCs w:val="26"/>
              </w:rPr>
              <w:t>”</w:t>
            </w:r>
            <w:r w:rsidRPr="004B6A45">
              <w:rPr>
                <w:szCs w:val="26"/>
                <w:lang w:val="fr-FR"/>
              </w:rPr>
              <w:t xml:space="preserve"> trong bảng chữ cái Tiếng Việt.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  <w:r>
              <w:rPr>
                <w:szCs w:val="26"/>
              </w:rPr>
              <w:lastRenderedPageBreak/>
              <w:t>- LQCV: “H, K</w:t>
            </w:r>
            <w:r w:rsidRPr="004B6A45">
              <w:rPr>
                <w:szCs w:val="26"/>
              </w:rPr>
              <w:t>”</w:t>
            </w:r>
            <w:r>
              <w:rPr>
                <w:rFonts w:eastAsia="Lucida Bright"/>
                <w:b/>
                <w:szCs w:val="26"/>
              </w:rPr>
              <w:t xml:space="preserve"> (</w:t>
            </w:r>
            <w:r w:rsidRPr="004B6A45">
              <w:rPr>
                <w:rFonts w:eastAsia="Lucida Bright"/>
                <w:b/>
                <w:szCs w:val="26"/>
              </w:rPr>
              <w:t>Tuầ</w:t>
            </w:r>
            <w:r>
              <w:rPr>
                <w:rFonts w:eastAsia="Lucida Bright"/>
                <w:b/>
                <w:szCs w:val="26"/>
              </w:rPr>
              <w:t xml:space="preserve">n </w:t>
            </w:r>
            <w:r w:rsidRPr="004B6A45">
              <w:rPr>
                <w:rFonts w:eastAsia="Lucida Bright"/>
                <w:b/>
                <w:szCs w:val="26"/>
              </w:rPr>
              <w:t>2)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b/>
                <w:szCs w:val="26"/>
              </w:rPr>
            </w:pPr>
            <w:r w:rsidRPr="004B6A45">
              <w:rPr>
                <w:b/>
                <w:szCs w:val="26"/>
              </w:rPr>
              <w:t xml:space="preserve">- </w:t>
            </w:r>
            <w:r w:rsidRPr="004B6A45">
              <w:rPr>
                <w:szCs w:val="26"/>
              </w:rPr>
              <w:t>Cô tổ chức cho trẻ nhận biết, phát âm đúng chữ</w:t>
            </w:r>
            <w:r>
              <w:rPr>
                <w:szCs w:val="26"/>
              </w:rPr>
              <w:t>: “H, K</w:t>
            </w:r>
            <w:r w:rsidRPr="004B6A45">
              <w:rPr>
                <w:szCs w:val="26"/>
              </w:rPr>
              <w:t>” chơi</w:t>
            </w:r>
            <w:r w:rsidRPr="004B6A45">
              <w:rPr>
                <w:b/>
                <w:szCs w:val="26"/>
              </w:rPr>
              <w:t xml:space="preserve"> </w:t>
            </w:r>
            <w:r w:rsidRPr="004B6A45">
              <w:rPr>
                <w:szCs w:val="26"/>
              </w:rPr>
              <w:t xml:space="preserve">trò </w:t>
            </w:r>
            <w:r w:rsidRPr="004B6A45">
              <w:rPr>
                <w:szCs w:val="26"/>
              </w:rPr>
              <w:lastRenderedPageBreak/>
              <w:t>chơi,  làm các bài tập</w:t>
            </w:r>
            <w:r>
              <w:rPr>
                <w:szCs w:val="26"/>
              </w:rPr>
              <w:t xml:space="preserve"> trong vở Cùng trẻ phát triển toàn diện chữ cái trang 12, 14.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  <w:r w:rsidRPr="004B6A45">
              <w:rPr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64" w:type="dxa"/>
            <w:vMerge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</w:tr>
      <w:tr w:rsidR="008F6571" w:rsidRPr="004B6A45" w:rsidTr="0005783E">
        <w:trPr>
          <w:trHeight w:val="8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tabs>
                <w:tab w:val="left" w:pos="520"/>
              </w:tabs>
              <w:spacing w:line="240" w:lineRule="auto"/>
              <w:rPr>
                <w:b/>
                <w:szCs w:val="26"/>
                <w:lang w:val="fr-FR"/>
              </w:rPr>
            </w:pPr>
            <w:r>
              <w:rPr>
                <w:b/>
                <w:szCs w:val="26"/>
                <w:lang w:val="fr-FR"/>
              </w:rPr>
              <w:lastRenderedPageBreak/>
              <w:t>22</w:t>
            </w:r>
            <w:r w:rsidRPr="004B6A45">
              <w:rPr>
                <w:b/>
                <w:szCs w:val="26"/>
                <w:lang w:val="fr-FR"/>
              </w:rPr>
              <w:t>.</w:t>
            </w:r>
            <w:r w:rsidRPr="004B6A45">
              <w:rPr>
                <w:szCs w:val="26"/>
                <w:lang w:val="fr-FR"/>
              </w:rPr>
              <w:t xml:space="preserve"> Trẻ thể hiệ</w:t>
            </w:r>
            <w:r>
              <w:rPr>
                <w:szCs w:val="26"/>
                <w:lang w:val="fr-FR"/>
              </w:rPr>
              <w:t xml:space="preserve">n </w:t>
            </w:r>
            <w:r w:rsidRPr="004B6A45">
              <w:rPr>
                <w:szCs w:val="26"/>
                <w:lang w:val="fr-FR"/>
              </w:rPr>
              <w:t>hiểu biế</w:t>
            </w:r>
            <w:r>
              <w:rPr>
                <w:szCs w:val="26"/>
                <w:lang w:val="fr-FR"/>
              </w:rPr>
              <w:t xml:space="preserve">t và có </w:t>
            </w:r>
            <w:r w:rsidRPr="004B6A45">
              <w:rPr>
                <w:szCs w:val="26"/>
                <w:lang w:val="fr-FR"/>
              </w:rPr>
              <w:t>kỹ năng ban đầu về việc viết, nhận dạng ôn chữ :</w:t>
            </w:r>
            <w:r>
              <w:rPr>
                <w:szCs w:val="26"/>
              </w:rPr>
              <w:t xml:space="preserve"> “H, K</w:t>
            </w:r>
            <w:r w:rsidRPr="004B6A45">
              <w:rPr>
                <w:szCs w:val="26"/>
              </w:rPr>
              <w:t>”</w:t>
            </w:r>
            <w:r w:rsidRPr="004B6A45">
              <w:rPr>
                <w:szCs w:val="26"/>
                <w:lang w:val="fr-FR"/>
              </w:rPr>
              <w:t xml:space="preserve"> trong bảng chữ cái Tiếng Việt.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rFonts w:eastAsia="Lucida Bright"/>
                <w:b/>
                <w:szCs w:val="26"/>
              </w:rPr>
            </w:pPr>
            <w:r w:rsidRPr="004B6A45">
              <w:rPr>
                <w:szCs w:val="26"/>
              </w:rPr>
              <w:t>- LQCV: Ôn chữ</w:t>
            </w:r>
            <w:r>
              <w:rPr>
                <w:szCs w:val="26"/>
              </w:rPr>
              <w:t xml:space="preserve"> “H, K</w:t>
            </w:r>
            <w:r w:rsidRPr="004B6A45">
              <w:rPr>
                <w:szCs w:val="26"/>
              </w:rPr>
              <w:t>”</w:t>
            </w:r>
            <w:r w:rsidRPr="004B6A45">
              <w:rPr>
                <w:rFonts w:eastAsia="Lucida Bright"/>
                <w:b/>
                <w:szCs w:val="26"/>
              </w:rPr>
              <w:t xml:space="preserve"> </w:t>
            </w:r>
          </w:p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  <w:r>
              <w:rPr>
                <w:rFonts w:eastAsia="Lucida Bright"/>
                <w:b/>
                <w:szCs w:val="26"/>
              </w:rPr>
              <w:t>(</w:t>
            </w:r>
            <w:r w:rsidRPr="004B6A45">
              <w:rPr>
                <w:rFonts w:eastAsia="Lucida Bright"/>
                <w:b/>
                <w:szCs w:val="26"/>
              </w:rPr>
              <w:t>Tuầ</w:t>
            </w:r>
            <w:r>
              <w:rPr>
                <w:rFonts w:eastAsia="Lucida Bright"/>
                <w:b/>
                <w:szCs w:val="26"/>
              </w:rPr>
              <w:t>n 2</w:t>
            </w:r>
            <w:r w:rsidRPr="004B6A45">
              <w:rPr>
                <w:rFonts w:eastAsia="Lucida Bright"/>
                <w:b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b/>
                <w:szCs w:val="26"/>
              </w:rPr>
            </w:pPr>
            <w:r w:rsidRPr="004B6A45">
              <w:rPr>
                <w:b/>
                <w:szCs w:val="26"/>
              </w:rPr>
              <w:t xml:space="preserve">- </w:t>
            </w:r>
            <w:r w:rsidRPr="004B6A45">
              <w:rPr>
                <w:szCs w:val="26"/>
              </w:rPr>
              <w:t>Cô tổ chức cho trẻ ôn chữ</w:t>
            </w:r>
            <w:r>
              <w:rPr>
                <w:szCs w:val="26"/>
              </w:rPr>
              <w:t xml:space="preserve"> “H, K</w:t>
            </w:r>
            <w:r w:rsidRPr="004B6A45">
              <w:rPr>
                <w:szCs w:val="26"/>
              </w:rPr>
              <w:t xml:space="preserve">” thông qua các trò chơi, </w:t>
            </w:r>
            <w:r>
              <w:rPr>
                <w:szCs w:val="26"/>
              </w:rPr>
              <w:t xml:space="preserve">tiếp tục </w:t>
            </w:r>
            <w:r w:rsidRPr="004B6A45">
              <w:rPr>
                <w:szCs w:val="26"/>
              </w:rPr>
              <w:t>làm các bài tập</w:t>
            </w:r>
            <w:r>
              <w:rPr>
                <w:szCs w:val="26"/>
              </w:rPr>
              <w:t xml:space="preserve"> trong vở Cùng trẻ phát triển toàn diện chữ cái trang 12, 14.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  <w:r w:rsidRPr="004B6A45">
              <w:rPr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64" w:type="dxa"/>
            <w:vMerge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</w:tr>
      <w:tr w:rsidR="008F6571" w:rsidRPr="004B6A45" w:rsidTr="0005783E">
        <w:trPr>
          <w:trHeight w:val="186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tabs>
                <w:tab w:val="left" w:pos="520"/>
              </w:tabs>
              <w:spacing w:line="240" w:lineRule="auto"/>
              <w:rPr>
                <w:b/>
                <w:szCs w:val="26"/>
                <w:lang w:val="fr-FR"/>
              </w:rPr>
            </w:pPr>
            <w:r>
              <w:rPr>
                <w:b/>
                <w:szCs w:val="26"/>
                <w:lang w:val="fr-FR"/>
              </w:rPr>
              <w:t>23</w:t>
            </w:r>
            <w:r w:rsidRPr="004B6A45">
              <w:rPr>
                <w:b/>
                <w:szCs w:val="26"/>
                <w:lang w:val="fr-FR"/>
              </w:rPr>
              <w:t>.</w:t>
            </w:r>
            <w:r w:rsidRPr="004B6A45">
              <w:rPr>
                <w:szCs w:val="26"/>
                <w:lang w:val="fr-FR"/>
              </w:rPr>
              <w:t xml:space="preserve"> Trẻ thể hiệ</w:t>
            </w:r>
            <w:r>
              <w:rPr>
                <w:szCs w:val="26"/>
                <w:lang w:val="fr-FR"/>
              </w:rPr>
              <w:t xml:space="preserve">n </w:t>
            </w:r>
            <w:r w:rsidRPr="004B6A45">
              <w:rPr>
                <w:szCs w:val="26"/>
                <w:lang w:val="fr-FR"/>
              </w:rPr>
              <w:t>hiểu biế</w:t>
            </w:r>
            <w:r>
              <w:rPr>
                <w:szCs w:val="26"/>
                <w:lang w:val="fr-FR"/>
              </w:rPr>
              <w:t xml:space="preserve">t và có </w:t>
            </w:r>
            <w:r w:rsidRPr="004B6A45">
              <w:rPr>
                <w:szCs w:val="26"/>
                <w:lang w:val="fr-FR"/>
              </w:rPr>
              <w:t>kỹ năng ban đầu về việc viết, nhận dạng chữ :</w:t>
            </w:r>
            <w:r>
              <w:rPr>
                <w:szCs w:val="26"/>
              </w:rPr>
              <w:t xml:space="preserve"> “N, M</w:t>
            </w:r>
            <w:r w:rsidRPr="004B6A45">
              <w:rPr>
                <w:szCs w:val="26"/>
              </w:rPr>
              <w:t>”</w:t>
            </w:r>
            <w:r w:rsidRPr="004B6A45">
              <w:rPr>
                <w:szCs w:val="26"/>
                <w:lang w:val="fr-FR"/>
              </w:rPr>
              <w:t xml:space="preserve"> trong bảng chữ cái Tiếng Việt.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  <w:r>
              <w:rPr>
                <w:szCs w:val="26"/>
              </w:rPr>
              <w:t>- LQCV: “N, M</w:t>
            </w:r>
            <w:r w:rsidRPr="004B6A45">
              <w:rPr>
                <w:szCs w:val="26"/>
              </w:rPr>
              <w:t>”</w:t>
            </w:r>
            <w:r>
              <w:rPr>
                <w:rFonts w:eastAsia="Lucida Bright"/>
                <w:b/>
                <w:szCs w:val="26"/>
              </w:rPr>
              <w:t xml:space="preserve"> (</w:t>
            </w:r>
            <w:r w:rsidRPr="004B6A45">
              <w:rPr>
                <w:rFonts w:eastAsia="Lucida Bright"/>
                <w:b/>
                <w:szCs w:val="26"/>
              </w:rPr>
              <w:t>Tuầ</w:t>
            </w:r>
            <w:r>
              <w:rPr>
                <w:rFonts w:eastAsia="Lucida Bright"/>
                <w:b/>
                <w:szCs w:val="26"/>
              </w:rPr>
              <w:t xml:space="preserve">n </w:t>
            </w:r>
            <w:r w:rsidRPr="004B6A45">
              <w:rPr>
                <w:rFonts w:eastAsia="Lucida Bright"/>
                <w:b/>
                <w:szCs w:val="26"/>
              </w:rPr>
              <w:t>3)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b/>
                <w:szCs w:val="26"/>
              </w:rPr>
            </w:pPr>
            <w:r w:rsidRPr="004B6A45">
              <w:rPr>
                <w:b/>
                <w:szCs w:val="26"/>
              </w:rPr>
              <w:t xml:space="preserve">- </w:t>
            </w:r>
            <w:r w:rsidRPr="004B6A45">
              <w:rPr>
                <w:szCs w:val="26"/>
              </w:rPr>
              <w:t>Cô tổ chức cho trẻ nhận biết, phát âm đúng chữ</w:t>
            </w:r>
            <w:r>
              <w:rPr>
                <w:szCs w:val="26"/>
              </w:rPr>
              <w:t>: “N, M</w:t>
            </w:r>
            <w:r w:rsidRPr="004B6A45">
              <w:rPr>
                <w:szCs w:val="26"/>
              </w:rPr>
              <w:t>” chơi</w:t>
            </w:r>
            <w:r w:rsidRPr="004B6A45">
              <w:rPr>
                <w:b/>
                <w:szCs w:val="26"/>
              </w:rPr>
              <w:t xml:space="preserve"> </w:t>
            </w:r>
            <w:r w:rsidRPr="004B6A45">
              <w:rPr>
                <w:szCs w:val="26"/>
              </w:rPr>
              <w:t>trò chơi, làm các bài tập</w:t>
            </w:r>
            <w:r>
              <w:rPr>
                <w:szCs w:val="26"/>
              </w:rPr>
              <w:t xml:space="preserve"> trong vở Cùng trẻ phát triển toàn diện chữ cái trang 16, 17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  <w:r w:rsidRPr="004B6A45">
              <w:rPr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64" w:type="dxa"/>
            <w:vMerge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</w:tr>
      <w:tr w:rsidR="008F6571" w:rsidRPr="004B6A45" w:rsidTr="0005783E">
        <w:trPr>
          <w:trHeight w:val="8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tabs>
                <w:tab w:val="left" w:pos="520"/>
              </w:tabs>
              <w:spacing w:line="240" w:lineRule="auto"/>
              <w:rPr>
                <w:szCs w:val="26"/>
                <w:lang w:val="fr-FR"/>
              </w:rPr>
            </w:pPr>
            <w:r w:rsidRPr="004B6A45">
              <w:rPr>
                <w:b/>
                <w:szCs w:val="26"/>
                <w:lang w:val="fr-FR"/>
              </w:rPr>
              <w:t>2</w:t>
            </w:r>
            <w:r>
              <w:rPr>
                <w:b/>
                <w:szCs w:val="26"/>
                <w:lang w:val="fr-FR"/>
              </w:rPr>
              <w:t>4</w:t>
            </w:r>
            <w:r w:rsidRPr="004B6A45">
              <w:rPr>
                <w:b/>
                <w:szCs w:val="26"/>
                <w:lang w:val="fr-FR"/>
              </w:rPr>
              <w:t>.</w:t>
            </w:r>
            <w:r w:rsidRPr="004B6A45">
              <w:rPr>
                <w:szCs w:val="26"/>
                <w:lang w:val="fr-FR"/>
              </w:rPr>
              <w:t xml:space="preserve"> Trẻ thể hiệ</w:t>
            </w:r>
            <w:r>
              <w:rPr>
                <w:szCs w:val="26"/>
                <w:lang w:val="fr-FR"/>
              </w:rPr>
              <w:t xml:space="preserve">n </w:t>
            </w:r>
            <w:r w:rsidRPr="004B6A45">
              <w:rPr>
                <w:szCs w:val="26"/>
                <w:lang w:val="fr-FR"/>
              </w:rPr>
              <w:t>hiểu biế</w:t>
            </w:r>
            <w:r>
              <w:rPr>
                <w:szCs w:val="26"/>
                <w:lang w:val="fr-FR"/>
              </w:rPr>
              <w:t>t và có</w:t>
            </w:r>
            <w:r w:rsidRPr="004B6A45">
              <w:rPr>
                <w:szCs w:val="26"/>
                <w:lang w:val="fr-FR"/>
              </w:rPr>
              <w:t xml:space="preserve"> kỹ năng ban đầu về việc viết, nhận dạng ôn chữ :</w:t>
            </w:r>
            <w:r>
              <w:rPr>
                <w:szCs w:val="26"/>
              </w:rPr>
              <w:t xml:space="preserve"> “N, M</w:t>
            </w:r>
            <w:r w:rsidRPr="004B6A45">
              <w:rPr>
                <w:szCs w:val="26"/>
              </w:rPr>
              <w:t>”</w:t>
            </w:r>
            <w:r w:rsidRPr="004B6A45">
              <w:rPr>
                <w:szCs w:val="26"/>
                <w:lang w:val="fr-FR"/>
              </w:rPr>
              <w:t xml:space="preserve"> trong bảng chữ cái Tiếng Việt.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rFonts w:eastAsia="Lucida Bright"/>
                <w:b/>
                <w:szCs w:val="26"/>
              </w:rPr>
            </w:pPr>
            <w:r w:rsidRPr="004B6A45">
              <w:rPr>
                <w:szCs w:val="26"/>
              </w:rPr>
              <w:t>- LQCV: Ôn chữ</w:t>
            </w:r>
            <w:r>
              <w:rPr>
                <w:szCs w:val="26"/>
              </w:rPr>
              <w:t xml:space="preserve"> “N, M</w:t>
            </w:r>
            <w:r w:rsidRPr="004B6A45">
              <w:rPr>
                <w:szCs w:val="26"/>
              </w:rPr>
              <w:t>”</w:t>
            </w:r>
            <w:r w:rsidRPr="004B6A45">
              <w:rPr>
                <w:rFonts w:eastAsia="Lucida Bright"/>
                <w:b/>
                <w:szCs w:val="26"/>
              </w:rPr>
              <w:t xml:space="preserve"> </w:t>
            </w:r>
          </w:p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  <w:r>
              <w:rPr>
                <w:rFonts w:eastAsia="Lucida Bright"/>
                <w:b/>
                <w:szCs w:val="26"/>
              </w:rPr>
              <w:t>(</w:t>
            </w:r>
            <w:r w:rsidRPr="004B6A45">
              <w:rPr>
                <w:rFonts w:eastAsia="Lucida Bright"/>
                <w:b/>
                <w:szCs w:val="26"/>
              </w:rPr>
              <w:t>Tuầ</w:t>
            </w:r>
            <w:r>
              <w:rPr>
                <w:rFonts w:eastAsia="Lucida Bright"/>
                <w:b/>
                <w:szCs w:val="26"/>
              </w:rPr>
              <w:t>n 3)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  <w:r w:rsidRPr="004B6A45">
              <w:rPr>
                <w:b/>
                <w:szCs w:val="26"/>
              </w:rPr>
              <w:t xml:space="preserve">- </w:t>
            </w:r>
            <w:r w:rsidRPr="004B6A45">
              <w:rPr>
                <w:szCs w:val="26"/>
              </w:rPr>
              <w:t>Cô tổ chức cho trẻ ôn chữ</w:t>
            </w:r>
            <w:r>
              <w:rPr>
                <w:szCs w:val="26"/>
              </w:rPr>
              <w:t xml:space="preserve"> “N, M</w:t>
            </w:r>
            <w:r w:rsidRPr="004B6A45">
              <w:rPr>
                <w:szCs w:val="26"/>
              </w:rPr>
              <w:t xml:space="preserve">” thông qua các trò chơi, </w:t>
            </w:r>
            <w:r>
              <w:rPr>
                <w:szCs w:val="26"/>
              </w:rPr>
              <w:t xml:space="preserve">tiếp tục </w:t>
            </w:r>
            <w:r w:rsidRPr="004B6A45">
              <w:rPr>
                <w:szCs w:val="26"/>
              </w:rPr>
              <w:t>làm các bài tập</w:t>
            </w:r>
            <w:r>
              <w:rPr>
                <w:szCs w:val="26"/>
              </w:rPr>
              <w:t xml:space="preserve"> trong vở Cùng trẻ phát triển toàn diện chữ cái trang 16, 17.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  <w:r w:rsidRPr="004B6A45">
              <w:rPr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64" w:type="dxa"/>
            <w:vMerge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</w:tr>
      <w:tr w:rsidR="008F6571" w:rsidRPr="004B6A45" w:rsidTr="0005783E">
        <w:trPr>
          <w:trHeight w:val="8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tabs>
                <w:tab w:val="left" w:pos="520"/>
              </w:tabs>
              <w:spacing w:line="240" w:lineRule="auto"/>
              <w:rPr>
                <w:b/>
                <w:szCs w:val="26"/>
                <w:lang w:val="fr-FR"/>
              </w:rPr>
            </w:pPr>
            <w:r>
              <w:rPr>
                <w:b/>
                <w:szCs w:val="26"/>
                <w:lang w:val="fr-FR"/>
              </w:rPr>
              <w:t>25</w:t>
            </w:r>
            <w:r w:rsidRPr="004B6A45">
              <w:rPr>
                <w:b/>
                <w:szCs w:val="26"/>
                <w:lang w:val="fr-FR"/>
              </w:rPr>
              <w:t>.</w:t>
            </w:r>
            <w:r w:rsidRPr="004B6A45">
              <w:rPr>
                <w:szCs w:val="26"/>
                <w:lang w:val="fr-FR"/>
              </w:rPr>
              <w:t xml:space="preserve"> Trẻ thể hiệ</w:t>
            </w:r>
            <w:r>
              <w:rPr>
                <w:szCs w:val="26"/>
                <w:lang w:val="fr-FR"/>
              </w:rPr>
              <w:t xml:space="preserve">n </w:t>
            </w:r>
            <w:r w:rsidRPr="004B6A45">
              <w:rPr>
                <w:szCs w:val="26"/>
                <w:lang w:val="fr-FR"/>
              </w:rPr>
              <w:t>hiểu biế</w:t>
            </w:r>
            <w:r>
              <w:rPr>
                <w:szCs w:val="26"/>
                <w:lang w:val="fr-FR"/>
              </w:rPr>
              <w:t>t và có</w:t>
            </w:r>
            <w:r w:rsidRPr="004B6A45">
              <w:rPr>
                <w:szCs w:val="26"/>
                <w:lang w:val="fr-FR"/>
              </w:rPr>
              <w:t xml:space="preserve"> kỹ năng ban đầu về việc viết, nhận dạng chữ :</w:t>
            </w:r>
            <w:r>
              <w:rPr>
                <w:szCs w:val="26"/>
              </w:rPr>
              <w:t xml:space="preserve"> “I, T</w:t>
            </w:r>
            <w:r w:rsidRPr="004B6A45">
              <w:rPr>
                <w:szCs w:val="26"/>
              </w:rPr>
              <w:t>”</w:t>
            </w:r>
            <w:r w:rsidRPr="004B6A45">
              <w:rPr>
                <w:szCs w:val="26"/>
                <w:lang w:val="fr-FR"/>
              </w:rPr>
              <w:t xml:space="preserve"> trong bảng chữ cái Tiếng Việt.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  <w:r>
              <w:rPr>
                <w:szCs w:val="26"/>
              </w:rPr>
              <w:t>- LQCV: “I, T</w:t>
            </w:r>
            <w:r w:rsidRPr="004B6A45">
              <w:rPr>
                <w:szCs w:val="26"/>
              </w:rPr>
              <w:t>”</w:t>
            </w:r>
            <w:r>
              <w:rPr>
                <w:rFonts w:eastAsia="Lucida Bright"/>
                <w:b/>
                <w:szCs w:val="26"/>
              </w:rPr>
              <w:t xml:space="preserve"> (</w:t>
            </w:r>
            <w:r w:rsidRPr="004B6A45">
              <w:rPr>
                <w:rFonts w:eastAsia="Lucida Bright"/>
                <w:b/>
                <w:szCs w:val="26"/>
              </w:rPr>
              <w:t>Tuầ</w:t>
            </w:r>
            <w:r>
              <w:rPr>
                <w:rFonts w:eastAsia="Lucida Bright"/>
                <w:b/>
                <w:szCs w:val="26"/>
              </w:rPr>
              <w:t>n 4</w:t>
            </w:r>
            <w:r w:rsidRPr="004B6A45">
              <w:rPr>
                <w:rFonts w:eastAsia="Lucida Bright"/>
                <w:b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b/>
                <w:szCs w:val="26"/>
              </w:rPr>
            </w:pPr>
            <w:r w:rsidRPr="004B6A45">
              <w:rPr>
                <w:b/>
                <w:szCs w:val="26"/>
              </w:rPr>
              <w:t xml:space="preserve">- </w:t>
            </w:r>
            <w:r w:rsidRPr="004B6A45">
              <w:rPr>
                <w:szCs w:val="26"/>
              </w:rPr>
              <w:t>Cô tổ chức cho trẻ nhận biết, phát âm đúng chữ</w:t>
            </w:r>
            <w:r>
              <w:rPr>
                <w:szCs w:val="26"/>
              </w:rPr>
              <w:t>: “I, T</w:t>
            </w:r>
            <w:r w:rsidRPr="004B6A45">
              <w:rPr>
                <w:szCs w:val="26"/>
              </w:rPr>
              <w:t>” chơi</w:t>
            </w:r>
            <w:r w:rsidRPr="004B6A45">
              <w:rPr>
                <w:b/>
                <w:szCs w:val="26"/>
              </w:rPr>
              <w:t xml:space="preserve"> </w:t>
            </w:r>
            <w:r w:rsidRPr="004B6A45">
              <w:rPr>
                <w:szCs w:val="26"/>
              </w:rPr>
              <w:t>trò chơi, làm các bài tập</w:t>
            </w:r>
            <w:r>
              <w:rPr>
                <w:szCs w:val="26"/>
              </w:rPr>
              <w:t xml:space="preserve"> trong vở Cùng trẻ phát triển toàn diện chữ cái trang 13, 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64" w:type="dxa"/>
            <w:vMerge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</w:tr>
      <w:tr w:rsidR="008F6571" w:rsidRPr="004B6A45" w:rsidTr="0005783E">
        <w:trPr>
          <w:trHeight w:val="8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tabs>
                <w:tab w:val="left" w:pos="520"/>
              </w:tabs>
              <w:spacing w:line="240" w:lineRule="auto"/>
              <w:rPr>
                <w:b/>
                <w:szCs w:val="26"/>
                <w:lang w:val="fr-FR"/>
              </w:rPr>
            </w:pPr>
            <w:r w:rsidRPr="004B6A45">
              <w:rPr>
                <w:b/>
                <w:szCs w:val="26"/>
                <w:lang w:val="fr-FR"/>
              </w:rPr>
              <w:lastRenderedPageBreak/>
              <w:t>2</w:t>
            </w:r>
            <w:r>
              <w:rPr>
                <w:b/>
                <w:szCs w:val="26"/>
                <w:lang w:val="fr-FR"/>
              </w:rPr>
              <w:t>6</w:t>
            </w:r>
            <w:r w:rsidRPr="004B6A45">
              <w:rPr>
                <w:b/>
                <w:szCs w:val="26"/>
                <w:lang w:val="fr-FR"/>
              </w:rPr>
              <w:t>.</w:t>
            </w:r>
            <w:r w:rsidRPr="004B6A45">
              <w:rPr>
                <w:szCs w:val="26"/>
                <w:lang w:val="fr-FR"/>
              </w:rPr>
              <w:t xml:space="preserve"> Trẻ thể hiệ</w:t>
            </w:r>
            <w:r>
              <w:rPr>
                <w:szCs w:val="26"/>
                <w:lang w:val="fr-FR"/>
              </w:rPr>
              <w:t xml:space="preserve">n </w:t>
            </w:r>
            <w:r w:rsidRPr="004B6A45">
              <w:rPr>
                <w:szCs w:val="26"/>
                <w:lang w:val="fr-FR"/>
              </w:rPr>
              <w:t>hiểu biế</w:t>
            </w:r>
            <w:r>
              <w:rPr>
                <w:szCs w:val="26"/>
                <w:lang w:val="fr-FR"/>
              </w:rPr>
              <w:t xml:space="preserve">t và có </w:t>
            </w:r>
            <w:r w:rsidRPr="004B6A45">
              <w:rPr>
                <w:szCs w:val="26"/>
                <w:lang w:val="fr-FR"/>
              </w:rPr>
              <w:t>kỹ năng ban đầu về việc viết, nhận dạng ôn chữ :</w:t>
            </w:r>
            <w:r>
              <w:rPr>
                <w:szCs w:val="26"/>
              </w:rPr>
              <w:t xml:space="preserve"> “I, T</w:t>
            </w:r>
            <w:r w:rsidRPr="004B6A45">
              <w:rPr>
                <w:szCs w:val="26"/>
              </w:rPr>
              <w:t>”</w:t>
            </w:r>
            <w:r w:rsidRPr="004B6A45">
              <w:rPr>
                <w:szCs w:val="26"/>
                <w:lang w:val="fr-FR"/>
              </w:rPr>
              <w:t xml:space="preserve"> trong bảng chữ cái Tiếng Việt.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rFonts w:eastAsia="Lucida Bright"/>
                <w:b/>
                <w:szCs w:val="26"/>
              </w:rPr>
            </w:pPr>
            <w:r w:rsidRPr="004B6A45">
              <w:rPr>
                <w:szCs w:val="26"/>
              </w:rPr>
              <w:t>- LQCV: Ôn chữ</w:t>
            </w:r>
            <w:r>
              <w:rPr>
                <w:szCs w:val="26"/>
              </w:rPr>
              <w:t xml:space="preserve"> “I, T</w:t>
            </w:r>
            <w:r w:rsidRPr="004B6A45">
              <w:rPr>
                <w:szCs w:val="26"/>
              </w:rPr>
              <w:t>”</w:t>
            </w:r>
            <w:r w:rsidRPr="004B6A45">
              <w:rPr>
                <w:rFonts w:eastAsia="Lucida Bright"/>
                <w:b/>
                <w:szCs w:val="26"/>
              </w:rPr>
              <w:t xml:space="preserve"> </w:t>
            </w:r>
          </w:p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  <w:r>
              <w:rPr>
                <w:rFonts w:eastAsia="Lucida Bright"/>
                <w:b/>
                <w:szCs w:val="26"/>
              </w:rPr>
              <w:t>(</w:t>
            </w:r>
            <w:r w:rsidRPr="004B6A45">
              <w:rPr>
                <w:rFonts w:eastAsia="Lucida Bright"/>
                <w:b/>
                <w:szCs w:val="26"/>
              </w:rPr>
              <w:t>Tuầ</w:t>
            </w:r>
            <w:r>
              <w:rPr>
                <w:rFonts w:eastAsia="Lucida Bright"/>
                <w:b/>
                <w:szCs w:val="26"/>
              </w:rPr>
              <w:t>n 4)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b/>
                <w:szCs w:val="26"/>
              </w:rPr>
            </w:pPr>
            <w:r w:rsidRPr="004B6A45">
              <w:rPr>
                <w:b/>
                <w:szCs w:val="26"/>
              </w:rPr>
              <w:t xml:space="preserve">- </w:t>
            </w:r>
            <w:r w:rsidRPr="004B6A45">
              <w:rPr>
                <w:szCs w:val="26"/>
              </w:rPr>
              <w:t>Cô tổ chức cho trẻ ôn chữ</w:t>
            </w:r>
            <w:r>
              <w:rPr>
                <w:szCs w:val="26"/>
              </w:rPr>
              <w:t xml:space="preserve"> “I, T</w:t>
            </w:r>
            <w:r w:rsidRPr="004B6A45">
              <w:rPr>
                <w:szCs w:val="26"/>
              </w:rPr>
              <w:t xml:space="preserve">” thông qua các trò chơi, </w:t>
            </w:r>
            <w:r>
              <w:rPr>
                <w:szCs w:val="26"/>
              </w:rPr>
              <w:t xml:space="preserve">tiếp tục </w:t>
            </w:r>
            <w:r w:rsidRPr="004B6A45">
              <w:rPr>
                <w:szCs w:val="26"/>
              </w:rPr>
              <w:t>làm các bài tập</w:t>
            </w:r>
            <w:r>
              <w:rPr>
                <w:szCs w:val="26"/>
              </w:rPr>
              <w:t xml:space="preserve"> trong vở Cùng trẻ phát triển toàn diện chữ cái trang 13, 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64" w:type="dxa"/>
            <w:vMerge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</w:tr>
      <w:tr w:rsidR="008F6571" w:rsidRPr="004B6A45" w:rsidTr="0005783E">
        <w:trPr>
          <w:trHeight w:val="8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tabs>
                <w:tab w:val="left" w:pos="520"/>
              </w:tabs>
              <w:spacing w:line="240" w:lineRule="auto"/>
              <w:rPr>
                <w:b/>
                <w:szCs w:val="26"/>
                <w:lang w:val="fr-FR"/>
              </w:rPr>
            </w:pPr>
            <w:r>
              <w:rPr>
                <w:b/>
                <w:szCs w:val="26"/>
                <w:lang w:val="fr-FR"/>
              </w:rPr>
              <w:t>27</w:t>
            </w:r>
            <w:r w:rsidRPr="004B6A45">
              <w:rPr>
                <w:b/>
                <w:szCs w:val="26"/>
                <w:lang w:val="fr-FR"/>
              </w:rPr>
              <w:t>.</w:t>
            </w:r>
            <w:r w:rsidRPr="004B6A45">
              <w:rPr>
                <w:szCs w:val="26"/>
                <w:lang w:val="fr-FR"/>
              </w:rPr>
              <w:t xml:space="preserve"> Trẻ thể hiệ</w:t>
            </w:r>
            <w:r>
              <w:rPr>
                <w:szCs w:val="26"/>
                <w:lang w:val="fr-FR"/>
              </w:rPr>
              <w:t xml:space="preserve">n </w:t>
            </w:r>
            <w:r w:rsidRPr="004B6A45">
              <w:rPr>
                <w:szCs w:val="26"/>
                <w:lang w:val="fr-FR"/>
              </w:rPr>
              <w:t>hiểu biế</w:t>
            </w:r>
            <w:r>
              <w:rPr>
                <w:szCs w:val="26"/>
                <w:lang w:val="fr-FR"/>
              </w:rPr>
              <w:t>t và có</w:t>
            </w:r>
            <w:r w:rsidRPr="004B6A45">
              <w:rPr>
                <w:szCs w:val="26"/>
                <w:lang w:val="fr-FR"/>
              </w:rPr>
              <w:t xml:space="preserve"> kỹ năng ban đầu về việc viết, nhận dạng chữ :</w:t>
            </w:r>
            <w:r>
              <w:rPr>
                <w:szCs w:val="26"/>
              </w:rPr>
              <w:t xml:space="preserve"> “P, Q</w:t>
            </w:r>
            <w:r w:rsidRPr="004B6A45">
              <w:rPr>
                <w:szCs w:val="26"/>
              </w:rPr>
              <w:t>”</w:t>
            </w:r>
            <w:r w:rsidRPr="004B6A45">
              <w:rPr>
                <w:szCs w:val="26"/>
                <w:lang w:val="fr-FR"/>
              </w:rPr>
              <w:t xml:space="preserve"> trong bảng chữ cái Tiếng Việt.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  <w:r>
              <w:rPr>
                <w:szCs w:val="26"/>
              </w:rPr>
              <w:t>- LQCV: “P, Q</w:t>
            </w:r>
            <w:r w:rsidRPr="004B6A45">
              <w:rPr>
                <w:szCs w:val="26"/>
              </w:rPr>
              <w:t>”</w:t>
            </w:r>
            <w:r>
              <w:rPr>
                <w:rFonts w:eastAsia="Lucida Bright"/>
                <w:b/>
                <w:szCs w:val="26"/>
              </w:rPr>
              <w:t xml:space="preserve"> (</w:t>
            </w:r>
            <w:r w:rsidRPr="004B6A45">
              <w:rPr>
                <w:rFonts w:eastAsia="Lucida Bright"/>
                <w:b/>
                <w:szCs w:val="26"/>
              </w:rPr>
              <w:t>Tuầ</w:t>
            </w:r>
            <w:r>
              <w:rPr>
                <w:rFonts w:eastAsia="Lucida Bright"/>
                <w:b/>
                <w:szCs w:val="26"/>
              </w:rPr>
              <w:t>n 5</w:t>
            </w:r>
            <w:r w:rsidRPr="004B6A45">
              <w:rPr>
                <w:rFonts w:eastAsia="Lucida Bright"/>
                <w:b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b/>
                <w:szCs w:val="26"/>
              </w:rPr>
            </w:pPr>
            <w:r w:rsidRPr="004B6A45">
              <w:rPr>
                <w:b/>
                <w:szCs w:val="26"/>
              </w:rPr>
              <w:t xml:space="preserve">- </w:t>
            </w:r>
            <w:r w:rsidRPr="004B6A45">
              <w:rPr>
                <w:szCs w:val="26"/>
              </w:rPr>
              <w:t>Cô tổ chức cho trẻ nhận biết, phát âm đúng chữ</w:t>
            </w:r>
            <w:r>
              <w:rPr>
                <w:szCs w:val="26"/>
              </w:rPr>
              <w:t>: “P, Q</w:t>
            </w:r>
            <w:r w:rsidRPr="004B6A45">
              <w:rPr>
                <w:szCs w:val="26"/>
              </w:rPr>
              <w:t>” chơi</w:t>
            </w:r>
            <w:r w:rsidRPr="004B6A45">
              <w:rPr>
                <w:b/>
                <w:szCs w:val="26"/>
              </w:rPr>
              <w:t xml:space="preserve"> </w:t>
            </w:r>
            <w:r w:rsidRPr="004B6A45">
              <w:rPr>
                <w:szCs w:val="26"/>
              </w:rPr>
              <w:t>trò chơi, làm các bài tập</w:t>
            </w:r>
            <w:r>
              <w:rPr>
                <w:szCs w:val="26"/>
              </w:rPr>
              <w:t xml:space="preserve"> trong vở Cùng trẻ phát triển toàn diện chữ cái trang 20, 21.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Default="008F6571" w:rsidP="0005783E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64" w:type="dxa"/>
            <w:vMerge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</w:tr>
      <w:tr w:rsidR="008F6571" w:rsidRPr="004B6A45" w:rsidTr="0005783E">
        <w:trPr>
          <w:trHeight w:val="8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tabs>
                <w:tab w:val="left" w:pos="520"/>
              </w:tabs>
              <w:spacing w:line="240" w:lineRule="auto"/>
              <w:rPr>
                <w:szCs w:val="26"/>
                <w:lang w:val="fr-FR"/>
              </w:rPr>
            </w:pPr>
            <w:r w:rsidRPr="004B6A45">
              <w:rPr>
                <w:b/>
                <w:szCs w:val="26"/>
                <w:lang w:val="fr-FR"/>
              </w:rPr>
              <w:t>2</w:t>
            </w:r>
            <w:r>
              <w:rPr>
                <w:b/>
                <w:szCs w:val="26"/>
                <w:lang w:val="fr-FR"/>
              </w:rPr>
              <w:t>8</w:t>
            </w:r>
            <w:r w:rsidRPr="004B6A45">
              <w:rPr>
                <w:b/>
                <w:szCs w:val="26"/>
                <w:lang w:val="fr-FR"/>
              </w:rPr>
              <w:t>.</w:t>
            </w:r>
            <w:r w:rsidRPr="004B6A45">
              <w:rPr>
                <w:szCs w:val="26"/>
                <w:lang w:val="fr-FR"/>
              </w:rPr>
              <w:t xml:space="preserve"> Trẻ thể hiệ</w:t>
            </w:r>
            <w:r>
              <w:rPr>
                <w:szCs w:val="26"/>
                <w:lang w:val="fr-FR"/>
              </w:rPr>
              <w:t xml:space="preserve">n </w:t>
            </w:r>
            <w:r w:rsidRPr="004B6A45">
              <w:rPr>
                <w:szCs w:val="26"/>
                <w:lang w:val="fr-FR"/>
              </w:rPr>
              <w:t>hiểu biế</w:t>
            </w:r>
            <w:r>
              <w:rPr>
                <w:szCs w:val="26"/>
                <w:lang w:val="fr-FR"/>
              </w:rPr>
              <w:t xml:space="preserve">t và có </w:t>
            </w:r>
            <w:r w:rsidRPr="004B6A45">
              <w:rPr>
                <w:szCs w:val="26"/>
                <w:lang w:val="fr-FR"/>
              </w:rPr>
              <w:t>kỹ năng ban đầu về việc viết, nhận dạng ôn chữ :</w:t>
            </w:r>
            <w:r>
              <w:rPr>
                <w:szCs w:val="26"/>
              </w:rPr>
              <w:t xml:space="preserve"> “P, Q</w:t>
            </w:r>
            <w:r w:rsidRPr="004B6A45">
              <w:rPr>
                <w:szCs w:val="26"/>
              </w:rPr>
              <w:t>”</w:t>
            </w:r>
            <w:r w:rsidRPr="004B6A45">
              <w:rPr>
                <w:szCs w:val="26"/>
                <w:lang w:val="fr-FR"/>
              </w:rPr>
              <w:t xml:space="preserve"> trong bảng chữ cái Tiếng Việt.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rFonts w:eastAsia="Lucida Bright"/>
                <w:b/>
                <w:szCs w:val="26"/>
              </w:rPr>
            </w:pPr>
            <w:r w:rsidRPr="004B6A45">
              <w:rPr>
                <w:szCs w:val="26"/>
              </w:rPr>
              <w:t>- LQCV: Ôn chữ</w:t>
            </w:r>
            <w:r>
              <w:rPr>
                <w:szCs w:val="26"/>
              </w:rPr>
              <w:t xml:space="preserve"> “P, Q</w:t>
            </w:r>
            <w:r w:rsidRPr="004B6A45">
              <w:rPr>
                <w:szCs w:val="26"/>
              </w:rPr>
              <w:t>”</w:t>
            </w:r>
            <w:r w:rsidRPr="004B6A45">
              <w:rPr>
                <w:rFonts w:eastAsia="Lucida Bright"/>
                <w:b/>
                <w:szCs w:val="26"/>
              </w:rPr>
              <w:t xml:space="preserve"> </w:t>
            </w:r>
          </w:p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  <w:r>
              <w:rPr>
                <w:rFonts w:eastAsia="Lucida Bright"/>
                <w:b/>
                <w:szCs w:val="26"/>
              </w:rPr>
              <w:t>(</w:t>
            </w:r>
            <w:r w:rsidRPr="004B6A45">
              <w:rPr>
                <w:rFonts w:eastAsia="Lucida Bright"/>
                <w:b/>
                <w:szCs w:val="26"/>
              </w:rPr>
              <w:t>Tuầ</w:t>
            </w:r>
            <w:r>
              <w:rPr>
                <w:rFonts w:eastAsia="Lucida Bright"/>
                <w:b/>
                <w:szCs w:val="26"/>
              </w:rPr>
              <w:t>n 5)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F6571" w:rsidRPr="004B6A45" w:rsidRDefault="008F6571" w:rsidP="0005783E">
            <w:pPr>
              <w:spacing w:line="240" w:lineRule="auto"/>
              <w:rPr>
                <w:szCs w:val="26"/>
              </w:rPr>
            </w:pPr>
            <w:r w:rsidRPr="004B6A45">
              <w:rPr>
                <w:b/>
                <w:szCs w:val="26"/>
              </w:rPr>
              <w:t xml:space="preserve">- </w:t>
            </w:r>
            <w:r w:rsidRPr="004B6A45">
              <w:rPr>
                <w:szCs w:val="26"/>
              </w:rPr>
              <w:t>Cô tổ chức cho trẻ ôn chữ</w:t>
            </w:r>
            <w:r>
              <w:rPr>
                <w:szCs w:val="26"/>
              </w:rPr>
              <w:t xml:space="preserve"> “P, Q</w:t>
            </w:r>
            <w:r w:rsidRPr="004B6A45">
              <w:rPr>
                <w:szCs w:val="26"/>
              </w:rPr>
              <w:t xml:space="preserve">” thông qua các trò chơi, </w:t>
            </w:r>
            <w:r>
              <w:rPr>
                <w:szCs w:val="26"/>
              </w:rPr>
              <w:t xml:space="preserve">tiếp tục </w:t>
            </w:r>
            <w:r w:rsidRPr="004B6A45">
              <w:rPr>
                <w:szCs w:val="26"/>
              </w:rPr>
              <w:t>làm các bài tập</w:t>
            </w:r>
            <w:r>
              <w:rPr>
                <w:szCs w:val="26"/>
              </w:rPr>
              <w:t xml:space="preserve"> trong vở Cùng trẻ phát triển toàn diện chữ cái trang 20, 21.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  <w:r w:rsidRPr="004B6A45">
              <w:rPr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64" w:type="dxa"/>
            <w:vMerge/>
            <w:vAlign w:val="center"/>
          </w:tcPr>
          <w:p w:rsidR="008F6571" w:rsidRPr="004B6A45" w:rsidRDefault="008F6571" w:rsidP="0005783E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</w:tr>
    </w:tbl>
    <w:p w:rsidR="008F6571" w:rsidRPr="004B6A45" w:rsidRDefault="008F6571" w:rsidP="008F6571">
      <w:pPr>
        <w:spacing w:line="240" w:lineRule="auto"/>
        <w:rPr>
          <w:szCs w:val="26"/>
        </w:rPr>
      </w:pPr>
    </w:p>
    <w:p w:rsidR="00B72125" w:rsidRDefault="00B72125"/>
    <w:sectPr w:rsidR="00B72125" w:rsidSect="00FE44AE">
      <w:pgSz w:w="16840" w:h="11907" w:orient="landscape" w:code="9"/>
      <w:pgMar w:top="1134" w:right="89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71"/>
    <w:rsid w:val="008F6571"/>
    <w:rsid w:val="00B7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71"/>
    <w:pPr>
      <w:spacing w:after="0" w:line="360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71"/>
    <w:pPr>
      <w:spacing w:after="0" w:line="360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</dc:creator>
  <cp:lastModifiedBy>lop</cp:lastModifiedBy>
  <cp:revision>1</cp:revision>
  <dcterms:created xsi:type="dcterms:W3CDTF">2024-09-24T03:16:00Z</dcterms:created>
  <dcterms:modified xsi:type="dcterms:W3CDTF">2024-09-24T03:16:00Z</dcterms:modified>
</cp:coreProperties>
</file>